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A429" w14:textId="535BDC1B" w:rsidR="002F5902" w:rsidRPr="00E95404" w:rsidRDefault="002F5902" w:rsidP="002F5902">
      <w:pPr>
        <w:jc w:val="center"/>
        <w:rPr>
          <w:rFonts w:ascii="Arial" w:hAnsi="Arial" w:cs="Arial"/>
          <w:b/>
          <w:color w:val="4472C4" w:themeColor="accent5"/>
          <w:sz w:val="22"/>
        </w:rPr>
      </w:pPr>
      <w:bookmarkStart w:id="0" w:name="_GoBack"/>
      <w:bookmarkEnd w:id="0"/>
      <w:r w:rsidRPr="00E95404">
        <w:rPr>
          <w:rFonts w:ascii="Arial" w:hAnsi="Arial" w:cs="Arial"/>
          <w:b/>
          <w:color w:val="4472C4" w:themeColor="accent5"/>
          <w:sz w:val="22"/>
        </w:rPr>
        <w:t>Informace pro obce</w:t>
      </w:r>
      <w:r w:rsidR="00B902D7">
        <w:rPr>
          <w:rFonts w:ascii="Arial" w:hAnsi="Arial" w:cs="Arial"/>
          <w:b/>
          <w:color w:val="4472C4" w:themeColor="accent5"/>
          <w:sz w:val="22"/>
        </w:rPr>
        <w:t xml:space="preserve"> </w:t>
      </w:r>
    </w:p>
    <w:p w14:paraId="4E74BFC4" w14:textId="34B90D9C" w:rsidR="002F5902" w:rsidRDefault="00B902D7" w:rsidP="002F5902">
      <w:pPr>
        <w:jc w:val="center"/>
        <w:rPr>
          <w:rFonts w:ascii="Arial" w:hAnsi="Arial" w:cs="Arial"/>
          <w:b/>
          <w:color w:val="4472C4" w:themeColor="accent5"/>
          <w:sz w:val="22"/>
        </w:rPr>
      </w:pPr>
      <w:r>
        <w:rPr>
          <w:rFonts w:ascii="Arial" w:hAnsi="Arial" w:cs="Arial"/>
          <w:b/>
          <w:color w:val="4472C4" w:themeColor="accent5"/>
          <w:sz w:val="22"/>
        </w:rPr>
        <w:t xml:space="preserve">Ke </w:t>
      </w:r>
      <w:r w:rsidR="00E95404" w:rsidRPr="00E95404">
        <w:rPr>
          <w:rFonts w:ascii="Arial" w:hAnsi="Arial" w:cs="Arial"/>
          <w:b/>
          <w:color w:val="4472C4" w:themeColor="accent5"/>
          <w:sz w:val="22"/>
        </w:rPr>
        <w:t>konání zasedání zastupitelstev obcí po ukončení nouzového stavu</w:t>
      </w:r>
    </w:p>
    <w:p w14:paraId="2C60FE0F" w14:textId="5BB463B0" w:rsidR="00E95404" w:rsidRDefault="00E95404" w:rsidP="00103BE7">
      <w:pPr>
        <w:rPr>
          <w:rFonts w:ascii="Arial" w:hAnsi="Arial" w:cs="Arial"/>
          <w:b/>
          <w:color w:val="4472C4" w:themeColor="accent5"/>
          <w:sz w:val="22"/>
        </w:rPr>
      </w:pPr>
    </w:p>
    <w:p w14:paraId="32613007" w14:textId="77777777" w:rsidR="00B902D7" w:rsidRDefault="00B902D7" w:rsidP="00103BE7">
      <w:pPr>
        <w:rPr>
          <w:rFonts w:ascii="Arial" w:hAnsi="Arial" w:cs="Arial"/>
          <w:b/>
          <w:color w:val="4472C4" w:themeColor="accent5"/>
          <w:sz w:val="22"/>
        </w:rPr>
      </w:pPr>
    </w:p>
    <w:p w14:paraId="347E9858" w14:textId="2812A524" w:rsidR="00E95404" w:rsidRPr="00E95404" w:rsidRDefault="00E95404" w:rsidP="00103BE7">
      <w:pPr>
        <w:rPr>
          <w:rFonts w:ascii="Arial" w:hAnsi="Arial" w:cs="Arial"/>
          <w:b/>
          <w:color w:val="FF0000"/>
          <w:sz w:val="22"/>
        </w:rPr>
      </w:pPr>
      <w:r w:rsidRPr="00E95404">
        <w:rPr>
          <w:rFonts w:ascii="Arial" w:hAnsi="Arial" w:cs="Arial"/>
          <w:b/>
          <w:color w:val="FF0000"/>
          <w:sz w:val="22"/>
        </w:rPr>
        <w:t>1) Obecné informace úvodem</w:t>
      </w:r>
    </w:p>
    <w:p w14:paraId="3B2C69FF" w14:textId="77777777" w:rsidR="00E95404" w:rsidRPr="00E95404" w:rsidRDefault="00E95404" w:rsidP="00103BE7">
      <w:pPr>
        <w:rPr>
          <w:rFonts w:ascii="Arial" w:hAnsi="Arial" w:cs="Arial"/>
          <w:b/>
          <w:color w:val="FF0000"/>
          <w:sz w:val="22"/>
        </w:rPr>
      </w:pPr>
    </w:p>
    <w:p w14:paraId="5E289E08" w14:textId="0A6B1FD2" w:rsidR="00A70409" w:rsidRPr="00E95404" w:rsidRDefault="003A147E" w:rsidP="002003B6">
      <w:pPr>
        <w:pStyle w:val="Odstavecseseznamem"/>
        <w:numPr>
          <w:ilvl w:val="0"/>
          <w:numId w:val="1"/>
        </w:numPr>
        <w:ind w:left="720"/>
        <w:jc w:val="both"/>
        <w:rPr>
          <w:rFonts w:ascii="Arial" w:hAnsi="Arial" w:cs="Arial"/>
          <w:b/>
          <w:sz w:val="22"/>
        </w:rPr>
      </w:pPr>
      <w:r w:rsidRPr="00E95404">
        <w:rPr>
          <w:rFonts w:ascii="Arial" w:hAnsi="Arial" w:cs="Arial"/>
          <w:sz w:val="22"/>
        </w:rPr>
        <w:t>U</w:t>
      </w:r>
      <w:r w:rsidRPr="00E95404">
        <w:rPr>
          <w:rStyle w:val="bold"/>
          <w:rFonts w:ascii="Arial" w:hAnsi="Arial" w:cs="Arial"/>
          <w:sz w:val="22"/>
        </w:rPr>
        <w:t>snesením č.</w:t>
      </w:r>
      <w:r w:rsidR="00E95404" w:rsidRPr="00E95404">
        <w:rPr>
          <w:rStyle w:val="bold"/>
          <w:rFonts w:ascii="Arial" w:hAnsi="Arial" w:cs="Arial"/>
          <w:sz w:val="22"/>
        </w:rPr>
        <w:t xml:space="preserve"> 388 </w:t>
      </w:r>
      <w:r w:rsidRPr="00E95404">
        <w:rPr>
          <w:rStyle w:val="bold"/>
          <w:rFonts w:ascii="Arial" w:hAnsi="Arial" w:cs="Arial"/>
          <w:sz w:val="22"/>
        </w:rPr>
        <w:t>ze dne 6. 4. 2020, publikovaným pod č</w:t>
      </w:r>
      <w:r w:rsidR="00E95404" w:rsidRPr="00E95404">
        <w:rPr>
          <w:rStyle w:val="bold"/>
          <w:rFonts w:ascii="Arial" w:hAnsi="Arial" w:cs="Arial"/>
          <w:sz w:val="22"/>
        </w:rPr>
        <w:t>. 151</w:t>
      </w:r>
      <w:r w:rsidRPr="00E95404">
        <w:rPr>
          <w:rStyle w:val="bold"/>
          <w:rFonts w:ascii="Arial" w:hAnsi="Arial" w:cs="Arial"/>
          <w:sz w:val="22"/>
        </w:rPr>
        <w:t xml:space="preserve">/2020 Sb., rozhodla vláda o přijetí krizového opatření ve smyslu § 5 písm. c) a § 6 odst. 1 písm. b) zákona č. </w:t>
      </w:r>
      <w:r w:rsidRPr="00E95404">
        <w:rPr>
          <w:rFonts w:ascii="Arial" w:hAnsi="Arial" w:cs="Arial"/>
          <w:sz w:val="22"/>
        </w:rPr>
        <w:t>240/2000 Sb., o krizovém řízení a o změně některých zákonů (krizový zákon), ve znění pozdějšíc</w:t>
      </w:r>
      <w:r w:rsidR="00E95404" w:rsidRPr="00E95404">
        <w:rPr>
          <w:rFonts w:ascii="Arial" w:hAnsi="Arial" w:cs="Arial"/>
          <w:sz w:val="22"/>
        </w:rPr>
        <w:t>h předpisů. Tímto opatřením byly</w:t>
      </w:r>
      <w:r w:rsidRPr="00E95404">
        <w:rPr>
          <w:rFonts w:ascii="Arial" w:hAnsi="Arial" w:cs="Arial"/>
          <w:sz w:val="22"/>
        </w:rPr>
        <w:t xml:space="preserve"> </w:t>
      </w:r>
      <w:r w:rsidRPr="00E95404">
        <w:rPr>
          <w:rFonts w:ascii="Arial" w:hAnsi="Arial" w:cs="Arial"/>
          <w:b/>
          <w:sz w:val="22"/>
        </w:rPr>
        <w:t xml:space="preserve">s účinností od </w:t>
      </w:r>
      <w:r w:rsidR="00E95404" w:rsidRPr="00E95404">
        <w:rPr>
          <w:rFonts w:ascii="Arial" w:hAnsi="Arial" w:cs="Arial"/>
          <w:b/>
          <w:sz w:val="22"/>
        </w:rPr>
        <w:t>7</w:t>
      </w:r>
      <w:r w:rsidRPr="00E95404">
        <w:rPr>
          <w:rFonts w:ascii="Arial" w:hAnsi="Arial" w:cs="Arial"/>
          <w:b/>
          <w:sz w:val="22"/>
        </w:rPr>
        <w:t xml:space="preserve">. </w:t>
      </w:r>
      <w:r w:rsidR="00E95404" w:rsidRPr="00E95404">
        <w:rPr>
          <w:rFonts w:ascii="Arial" w:hAnsi="Arial" w:cs="Arial"/>
          <w:b/>
          <w:sz w:val="22"/>
        </w:rPr>
        <w:t>4</w:t>
      </w:r>
      <w:r w:rsidRPr="00E95404">
        <w:rPr>
          <w:rFonts w:ascii="Arial" w:hAnsi="Arial" w:cs="Arial"/>
          <w:b/>
          <w:sz w:val="22"/>
        </w:rPr>
        <w:t>. 2020 od 0:00 po dobu trvání krizového stavu</w:t>
      </w:r>
      <w:r w:rsidR="00E95404" w:rsidRPr="00E95404">
        <w:rPr>
          <w:rFonts w:ascii="Arial" w:hAnsi="Arial" w:cs="Arial"/>
          <w:b/>
          <w:sz w:val="22"/>
        </w:rPr>
        <w:t xml:space="preserve"> upraveny podmínky pro jednání zastupitelstev obcí a krajů.</w:t>
      </w:r>
    </w:p>
    <w:p w14:paraId="4AB071E9" w14:textId="77777777" w:rsidR="00E95404" w:rsidRPr="00E95404" w:rsidRDefault="00E95404" w:rsidP="00E95404">
      <w:pPr>
        <w:pStyle w:val="Odstavecseseznamem"/>
        <w:jc w:val="both"/>
        <w:rPr>
          <w:rFonts w:ascii="Arial" w:hAnsi="Arial" w:cs="Arial"/>
          <w:b/>
          <w:sz w:val="22"/>
        </w:rPr>
      </w:pPr>
    </w:p>
    <w:p w14:paraId="2B89AA10" w14:textId="2C72A9F7" w:rsidR="00E95404" w:rsidRPr="00E95404" w:rsidRDefault="00E95404" w:rsidP="002003B6">
      <w:pPr>
        <w:pStyle w:val="Odstavecseseznamem"/>
        <w:numPr>
          <w:ilvl w:val="0"/>
          <w:numId w:val="1"/>
        </w:numPr>
        <w:ind w:left="720"/>
        <w:jc w:val="both"/>
        <w:rPr>
          <w:rFonts w:ascii="Arial" w:hAnsi="Arial" w:cs="Arial"/>
          <w:b/>
          <w:sz w:val="22"/>
        </w:rPr>
      </w:pPr>
      <w:r w:rsidRPr="00E95404">
        <w:rPr>
          <w:rFonts w:ascii="Arial" w:hAnsi="Arial" w:cs="Arial"/>
          <w:b/>
          <w:sz w:val="22"/>
          <w:u w:val="single"/>
        </w:rPr>
        <w:t>Povinnost konat zasedání zastupitelstva za užití těchto pravidel skonč</w:t>
      </w:r>
      <w:r w:rsidR="00B902D7">
        <w:rPr>
          <w:rFonts w:ascii="Arial" w:hAnsi="Arial" w:cs="Arial"/>
          <w:b/>
          <w:sz w:val="22"/>
          <w:u w:val="single"/>
        </w:rPr>
        <w:t>í</w:t>
      </w:r>
      <w:r w:rsidRPr="00E95404">
        <w:rPr>
          <w:rFonts w:ascii="Arial" w:hAnsi="Arial" w:cs="Arial"/>
          <w:b/>
          <w:sz w:val="22"/>
          <w:u w:val="single"/>
        </w:rPr>
        <w:t xml:space="preserve"> koncem nouzového stavu, který byl prodloužen</w:t>
      </w:r>
      <w:r w:rsidR="000B0F11">
        <w:rPr>
          <w:rFonts w:ascii="Arial" w:hAnsi="Arial" w:cs="Arial"/>
          <w:b/>
          <w:sz w:val="22"/>
          <w:u w:val="single"/>
        </w:rPr>
        <w:t xml:space="preserve"> </w:t>
      </w:r>
      <w:r w:rsidRPr="00E95404">
        <w:rPr>
          <w:rFonts w:ascii="Arial" w:hAnsi="Arial" w:cs="Arial"/>
          <w:b/>
          <w:sz w:val="22"/>
          <w:u w:val="single"/>
        </w:rPr>
        <w:t xml:space="preserve">do dne 17. května 2020 </w:t>
      </w:r>
      <w:r w:rsidRPr="00E95404">
        <w:rPr>
          <w:rFonts w:ascii="Arial" w:hAnsi="Arial" w:cs="Arial"/>
          <w:sz w:val="22"/>
        </w:rPr>
        <w:t>(stalo se tak usnesením vlády č. 485 ze dne 30. 4. 2020, které bylo publikováno pod č. 219/2020 Sb.).</w:t>
      </w:r>
      <w:r w:rsidR="00311622">
        <w:rPr>
          <w:rStyle w:val="Znakapoznpodarou"/>
          <w:rFonts w:ascii="Arial" w:hAnsi="Arial" w:cs="Arial"/>
          <w:sz w:val="22"/>
        </w:rPr>
        <w:footnoteReference w:id="1"/>
      </w:r>
      <w:r w:rsidRPr="00E95404">
        <w:rPr>
          <w:rFonts w:ascii="Arial" w:hAnsi="Arial" w:cs="Arial"/>
          <w:sz w:val="22"/>
        </w:rPr>
        <w:t xml:space="preserve"> </w:t>
      </w:r>
    </w:p>
    <w:p w14:paraId="1D051DB1" w14:textId="77777777" w:rsidR="00E95404" w:rsidRPr="00E95404" w:rsidRDefault="00E95404" w:rsidP="00E95404">
      <w:pPr>
        <w:pStyle w:val="Odstavecseseznamem"/>
        <w:jc w:val="both"/>
        <w:rPr>
          <w:rFonts w:ascii="Arial" w:hAnsi="Arial" w:cs="Arial"/>
          <w:b/>
          <w:sz w:val="22"/>
        </w:rPr>
      </w:pPr>
    </w:p>
    <w:p w14:paraId="33B1D748" w14:textId="226BA9C3" w:rsidR="00E95404" w:rsidRPr="00E95404" w:rsidRDefault="00E95404" w:rsidP="002003B6">
      <w:pPr>
        <w:pStyle w:val="Odstavecseseznamem"/>
        <w:numPr>
          <w:ilvl w:val="0"/>
          <w:numId w:val="1"/>
        </w:numPr>
        <w:ind w:left="720"/>
        <w:jc w:val="both"/>
        <w:rPr>
          <w:rFonts w:ascii="Arial" w:hAnsi="Arial" w:cs="Arial"/>
          <w:b/>
          <w:sz w:val="22"/>
        </w:rPr>
      </w:pPr>
      <w:r w:rsidRPr="0082710B">
        <w:rPr>
          <w:rFonts w:ascii="Arial" w:hAnsi="Arial" w:cs="Arial"/>
          <w:b/>
          <w:sz w:val="22"/>
          <w:u w:val="single"/>
        </w:rPr>
        <w:t>Zasedání zastupitelstva obce se tudíž od tohoto okamžiku mohou, resp. musí konat za obvyklých podmínek stanovených zákonem o obcích</w:t>
      </w:r>
      <w:r>
        <w:rPr>
          <w:rFonts w:ascii="Arial" w:hAnsi="Arial" w:cs="Arial"/>
          <w:b/>
          <w:sz w:val="22"/>
        </w:rPr>
        <w:t xml:space="preserve">, </w:t>
      </w:r>
      <w:r>
        <w:rPr>
          <w:rFonts w:ascii="Arial" w:hAnsi="Arial" w:cs="Arial"/>
          <w:sz w:val="22"/>
        </w:rPr>
        <w:t>tedy musejí být řádně svolána zveřejněním informace na úřední desce [§ 93 odst. 1 zákona č. 128/2000 Sb., o obcích (obecní zřízení), ve znění pozdějších předpisů] a musejí se konat veřejně (§ 93 odst. 3 zákona o obcích), tzn. za účasti veřejnosti. Rovněž na nich musí být dána možnost občanů obce a dalších osob uplatňovat právo vyjádřit se k projednávaným věcem ve smyslu § 16 odst. 2 písm. c) zákona o obcích</w:t>
      </w:r>
      <w:r w:rsidR="000B0F11">
        <w:rPr>
          <w:rFonts w:ascii="Arial" w:hAnsi="Arial" w:cs="Arial"/>
          <w:sz w:val="22"/>
        </w:rPr>
        <w:t xml:space="preserve"> a musí z nich být pořízen zápis podle § 95 zákona o obcích.</w:t>
      </w:r>
    </w:p>
    <w:p w14:paraId="4096D360" w14:textId="77777777" w:rsidR="00E95404" w:rsidRPr="00E95404" w:rsidRDefault="00E95404" w:rsidP="00E95404">
      <w:pPr>
        <w:pStyle w:val="Odstavecseseznamem"/>
        <w:jc w:val="both"/>
        <w:rPr>
          <w:rFonts w:ascii="Arial" w:hAnsi="Arial" w:cs="Arial"/>
          <w:b/>
          <w:sz w:val="22"/>
        </w:rPr>
      </w:pPr>
    </w:p>
    <w:p w14:paraId="2EAB5771" w14:textId="47C6F5C8" w:rsidR="00E95404" w:rsidRDefault="00E95404" w:rsidP="00E95404">
      <w:pPr>
        <w:pStyle w:val="Odstavecseseznamem"/>
        <w:numPr>
          <w:ilvl w:val="0"/>
          <w:numId w:val="1"/>
        </w:numPr>
        <w:ind w:left="720"/>
        <w:jc w:val="both"/>
        <w:rPr>
          <w:rFonts w:ascii="Arial" w:hAnsi="Arial" w:cs="Arial"/>
          <w:b/>
          <w:sz w:val="22"/>
        </w:rPr>
      </w:pPr>
      <w:r>
        <w:rPr>
          <w:rFonts w:ascii="Arial" w:hAnsi="Arial" w:cs="Arial"/>
          <w:b/>
          <w:sz w:val="22"/>
        </w:rPr>
        <w:t xml:space="preserve">Na jednání zastupitelstev se však i nadále </w:t>
      </w:r>
      <w:r w:rsidRPr="0082710B">
        <w:rPr>
          <w:rFonts w:ascii="Arial" w:hAnsi="Arial" w:cs="Arial"/>
          <w:b/>
          <w:sz w:val="22"/>
          <w:u w:val="single"/>
        </w:rPr>
        <w:t>mohou vztahovat odpovídající mimořádná opatření Ministerstva zdravotnictví</w:t>
      </w:r>
      <w:r>
        <w:rPr>
          <w:rFonts w:ascii="Arial" w:hAnsi="Arial" w:cs="Arial"/>
          <w:b/>
          <w:sz w:val="22"/>
        </w:rPr>
        <w:t>, vydaná podle zákona č. 258/2000 Sb., o ochraně veřejného zdrav</w:t>
      </w:r>
      <w:r w:rsidR="000B0F11">
        <w:rPr>
          <w:rFonts w:ascii="Arial" w:hAnsi="Arial" w:cs="Arial"/>
          <w:b/>
          <w:sz w:val="22"/>
        </w:rPr>
        <w:t>í, ve znění pozdějších předpisů, pokud nebyla omezena jen na dobu trvání nouzového stavu.</w:t>
      </w:r>
    </w:p>
    <w:p w14:paraId="688A56FE" w14:textId="77777777" w:rsidR="00E95404" w:rsidRDefault="00E95404" w:rsidP="00E95404">
      <w:pPr>
        <w:pStyle w:val="Odstavecseseznamem"/>
        <w:jc w:val="both"/>
        <w:rPr>
          <w:rFonts w:ascii="Arial" w:hAnsi="Arial" w:cs="Arial"/>
          <w:b/>
          <w:sz w:val="22"/>
        </w:rPr>
      </w:pPr>
    </w:p>
    <w:p w14:paraId="0F6D6678" w14:textId="70115E19" w:rsidR="00E95404" w:rsidRDefault="00E95404" w:rsidP="00E95404">
      <w:pPr>
        <w:pStyle w:val="Odstavecseseznamem"/>
        <w:numPr>
          <w:ilvl w:val="0"/>
          <w:numId w:val="1"/>
        </w:numPr>
        <w:ind w:left="720"/>
        <w:jc w:val="both"/>
        <w:rPr>
          <w:rFonts w:ascii="Arial" w:hAnsi="Arial" w:cs="Arial"/>
          <w:b/>
          <w:sz w:val="22"/>
        </w:rPr>
      </w:pPr>
      <w:r w:rsidRPr="00E95404">
        <w:rPr>
          <w:rFonts w:ascii="Arial" w:hAnsi="Arial" w:cs="Arial"/>
          <w:sz w:val="22"/>
        </w:rPr>
        <w:t>V tomto smyslu je třeba zmínit mimořádné opatření ze dne 4. 5. 2020, č. j.  MZDR 15757/2020-13/MIN/KAN</w:t>
      </w:r>
      <w:r w:rsidRPr="0082710B">
        <w:rPr>
          <w:rFonts w:ascii="Arial" w:hAnsi="Arial" w:cs="Arial"/>
          <w:vertAlign w:val="superscript"/>
        </w:rPr>
        <w:footnoteReference w:id="2"/>
      </w:r>
      <w:r w:rsidRPr="00E95404">
        <w:rPr>
          <w:rFonts w:ascii="Arial" w:hAnsi="Arial" w:cs="Arial"/>
          <w:sz w:val="22"/>
        </w:rPr>
        <w:t xml:space="preserve">, jímž byl s účinností od 5. 5. 2020 stanoven zákaz pohybu a pobytu na všech místech mimo bydliště, bez ochranných prostředků dýchacích cest (nos, ústa) jako je respirátor, rouška, ústenka, šátek, šál nebo jiné prostředky, které brání šíření kapének, s určitými výjimkami. </w:t>
      </w:r>
      <w:r w:rsidRPr="00E95404">
        <w:rPr>
          <w:rFonts w:ascii="Arial" w:hAnsi="Arial" w:cs="Arial"/>
          <w:b/>
          <w:sz w:val="22"/>
        </w:rPr>
        <w:t>Osoby, které se účastní zasedání zastupitelstva, tedy musejí</w:t>
      </w:r>
      <w:r w:rsidR="000B0F11">
        <w:rPr>
          <w:rFonts w:ascii="Arial" w:hAnsi="Arial" w:cs="Arial"/>
          <w:b/>
          <w:sz w:val="22"/>
        </w:rPr>
        <w:t xml:space="preserve"> i po skončení nouzového stavu</w:t>
      </w:r>
      <w:r w:rsidRPr="00E95404">
        <w:rPr>
          <w:rFonts w:ascii="Arial" w:hAnsi="Arial" w:cs="Arial"/>
          <w:b/>
          <w:sz w:val="22"/>
        </w:rPr>
        <w:t xml:space="preserve"> užívat ochranu dýchacích cest (nevztahuje-li se na ně některá z výjimek).</w:t>
      </w:r>
    </w:p>
    <w:p w14:paraId="215B721B" w14:textId="77777777" w:rsidR="00E95404" w:rsidRPr="0082710B" w:rsidRDefault="00E95404" w:rsidP="00E95404">
      <w:pPr>
        <w:pStyle w:val="Odstavecseseznamem"/>
        <w:jc w:val="both"/>
        <w:rPr>
          <w:rFonts w:ascii="Arial" w:hAnsi="Arial" w:cs="Arial"/>
          <w:b/>
          <w:sz w:val="22"/>
        </w:rPr>
      </w:pPr>
    </w:p>
    <w:p w14:paraId="61C99510" w14:textId="393D4AB9" w:rsidR="0082710B" w:rsidRPr="0082710B" w:rsidRDefault="0082710B" w:rsidP="00D55E02">
      <w:pPr>
        <w:pStyle w:val="Odstavecseseznamem"/>
        <w:numPr>
          <w:ilvl w:val="0"/>
          <w:numId w:val="1"/>
        </w:numPr>
        <w:ind w:left="720"/>
        <w:jc w:val="both"/>
        <w:rPr>
          <w:rFonts w:ascii="Arial" w:hAnsi="Arial" w:cs="Arial"/>
          <w:b/>
          <w:sz w:val="22"/>
        </w:rPr>
      </w:pPr>
      <w:r w:rsidRPr="0082710B">
        <w:rPr>
          <w:rFonts w:ascii="Arial" w:hAnsi="Arial" w:cs="Arial"/>
          <w:sz w:val="22"/>
        </w:rPr>
        <w:t xml:space="preserve">Uplatní se dále pravidlo, </w:t>
      </w:r>
      <w:r w:rsidRPr="0082710B">
        <w:rPr>
          <w:rFonts w:ascii="Arial" w:hAnsi="Arial" w:cs="Arial"/>
          <w:b/>
          <w:sz w:val="22"/>
        </w:rPr>
        <w:t>podle něhož je-li to možné, měly by být dodržovány odstupy alespoň 2 metry.</w:t>
      </w:r>
      <w:r w:rsidRPr="0082710B">
        <w:rPr>
          <w:rFonts w:ascii="Arial" w:hAnsi="Arial" w:cs="Arial"/>
          <w:sz w:val="22"/>
        </w:rPr>
        <w:t xml:space="preserve"> To</w:t>
      </w:r>
      <w:r w:rsidR="000B0F11">
        <w:rPr>
          <w:rFonts w:ascii="Arial" w:hAnsi="Arial" w:cs="Arial"/>
          <w:sz w:val="22"/>
        </w:rPr>
        <w:t>to omezení</w:t>
      </w:r>
      <w:r w:rsidRPr="0082710B">
        <w:rPr>
          <w:rFonts w:ascii="Arial" w:hAnsi="Arial" w:cs="Arial"/>
          <w:sz w:val="22"/>
        </w:rPr>
        <w:t xml:space="preserve"> vyplývá z mimořádného opatření ze dne 9</w:t>
      </w:r>
      <w:r w:rsidR="000B0F11">
        <w:rPr>
          <w:rFonts w:ascii="Arial" w:hAnsi="Arial" w:cs="Arial"/>
          <w:sz w:val="22"/>
        </w:rPr>
        <w:t>. </w:t>
      </w:r>
      <w:r w:rsidRPr="0082710B">
        <w:rPr>
          <w:rFonts w:ascii="Arial" w:hAnsi="Arial" w:cs="Arial"/>
          <w:sz w:val="22"/>
        </w:rPr>
        <w:t>4</w:t>
      </w:r>
      <w:r w:rsidR="000B0F11">
        <w:rPr>
          <w:rFonts w:ascii="Arial" w:hAnsi="Arial" w:cs="Arial"/>
          <w:sz w:val="22"/>
        </w:rPr>
        <w:t>. </w:t>
      </w:r>
      <w:r w:rsidRPr="0082710B">
        <w:rPr>
          <w:rFonts w:ascii="Arial" w:hAnsi="Arial" w:cs="Arial"/>
          <w:sz w:val="22"/>
        </w:rPr>
        <w:t>2020</w:t>
      </w:r>
      <w:r w:rsidR="000B0F11">
        <w:rPr>
          <w:rFonts w:ascii="Arial" w:hAnsi="Arial" w:cs="Arial"/>
          <w:sz w:val="22"/>
        </w:rPr>
        <w:t>, č. </w:t>
      </w:r>
      <w:r w:rsidRPr="0082710B">
        <w:rPr>
          <w:rFonts w:ascii="Arial" w:hAnsi="Arial" w:cs="Arial"/>
          <w:sz w:val="22"/>
        </w:rPr>
        <w:t>j. MZDR15757/2020-3/MIN/KAN</w:t>
      </w:r>
      <w:r w:rsidRPr="0082710B">
        <w:rPr>
          <w:rStyle w:val="Znakapoznpodarou"/>
          <w:rFonts w:ascii="Arial" w:hAnsi="Arial" w:cs="Arial"/>
          <w:sz w:val="22"/>
        </w:rPr>
        <w:footnoteReference w:id="3"/>
      </w:r>
      <w:r w:rsidRPr="0082710B">
        <w:rPr>
          <w:rFonts w:ascii="Arial" w:hAnsi="Arial" w:cs="Arial"/>
          <w:sz w:val="22"/>
        </w:rPr>
        <w:t xml:space="preserve">, </w:t>
      </w:r>
      <w:r w:rsidR="000B0F11">
        <w:rPr>
          <w:rFonts w:ascii="Arial" w:hAnsi="Arial" w:cs="Arial"/>
          <w:sz w:val="22"/>
        </w:rPr>
        <w:t xml:space="preserve">které se týká zajištění činnosti orgánů veřejné moci a správních orgánů. Podle něj </w:t>
      </w:r>
      <w:r w:rsidRPr="0082710B">
        <w:rPr>
          <w:rFonts w:ascii="Arial" w:hAnsi="Arial" w:cs="Arial"/>
          <w:sz w:val="22"/>
        </w:rPr>
        <w:t xml:space="preserve">by při osobním kontaktu měly orgány veřejné moci zajistit, je-li to možné, dodržování rozestupů </w:t>
      </w:r>
      <w:r w:rsidRPr="00453662">
        <w:rPr>
          <w:rFonts w:ascii="Arial" w:hAnsi="Arial" w:cs="Arial"/>
          <w:sz w:val="22"/>
        </w:rPr>
        <w:t xml:space="preserve">nejméně </w:t>
      </w:r>
      <w:r w:rsidR="002B0411" w:rsidRPr="00453662">
        <w:rPr>
          <w:rFonts w:ascii="Arial" w:hAnsi="Arial" w:cs="Arial"/>
          <w:sz w:val="22"/>
        </w:rPr>
        <w:t xml:space="preserve">1,5 - </w:t>
      </w:r>
      <w:r w:rsidRPr="00453662">
        <w:rPr>
          <w:rFonts w:ascii="Arial" w:hAnsi="Arial" w:cs="Arial"/>
          <w:sz w:val="22"/>
        </w:rPr>
        <w:t>2 metry</w:t>
      </w:r>
      <w:r w:rsidR="00A51DB7" w:rsidRPr="00453662">
        <w:rPr>
          <w:rFonts w:ascii="Arial" w:hAnsi="Arial" w:cs="Arial"/>
          <w:sz w:val="22"/>
        </w:rPr>
        <w:t>, zajistit</w:t>
      </w:r>
      <w:r w:rsidR="00A51DB7">
        <w:rPr>
          <w:rFonts w:ascii="Arial" w:hAnsi="Arial" w:cs="Arial"/>
          <w:sz w:val="22"/>
        </w:rPr>
        <w:t xml:space="preserve"> </w:t>
      </w:r>
      <w:r w:rsidR="00A51DB7" w:rsidRPr="00453662">
        <w:rPr>
          <w:rFonts w:ascii="Arial" w:hAnsi="Arial" w:cs="Arial"/>
          <w:sz w:val="22"/>
        </w:rPr>
        <w:lastRenderedPageBreak/>
        <w:t>dezinfek</w:t>
      </w:r>
      <w:r w:rsidRPr="00453662">
        <w:rPr>
          <w:rFonts w:ascii="Arial" w:hAnsi="Arial" w:cs="Arial"/>
          <w:sz w:val="22"/>
        </w:rPr>
        <w:t>ční prostředky</w:t>
      </w:r>
      <w:r w:rsidRPr="0082710B">
        <w:rPr>
          <w:rFonts w:ascii="Arial" w:hAnsi="Arial" w:cs="Arial"/>
          <w:sz w:val="22"/>
        </w:rPr>
        <w:t xml:space="preserve"> a provádět zvýšené hygienické opatření. Toto opatření je sice spojeno s nouzovým stavem, není však časově omezeno jen na dobu trvání nouzového stavu a dosud nebylo zrušeno.</w:t>
      </w:r>
    </w:p>
    <w:p w14:paraId="3BE334CD" w14:textId="77777777" w:rsidR="0082710B" w:rsidRPr="0082710B" w:rsidRDefault="0082710B" w:rsidP="0082710B">
      <w:pPr>
        <w:jc w:val="both"/>
        <w:rPr>
          <w:rFonts w:ascii="Arial" w:hAnsi="Arial" w:cs="Arial"/>
          <w:b/>
          <w:sz w:val="22"/>
        </w:rPr>
      </w:pPr>
    </w:p>
    <w:p w14:paraId="6DBD5B9F" w14:textId="15C1EBA2" w:rsidR="00E95404" w:rsidRPr="00310CE7" w:rsidRDefault="0082710B" w:rsidP="00E95404">
      <w:pPr>
        <w:pStyle w:val="Odstavecseseznamem"/>
        <w:numPr>
          <w:ilvl w:val="0"/>
          <w:numId w:val="1"/>
        </w:numPr>
        <w:ind w:left="720"/>
        <w:jc w:val="both"/>
        <w:rPr>
          <w:rFonts w:ascii="Arial" w:hAnsi="Arial" w:cs="Arial"/>
          <w:b/>
          <w:sz w:val="22"/>
        </w:rPr>
      </w:pPr>
      <w:r w:rsidRPr="00310CE7">
        <w:rPr>
          <w:rFonts w:ascii="Arial" w:hAnsi="Arial" w:cs="Arial"/>
          <w:b/>
          <w:sz w:val="22"/>
        </w:rPr>
        <w:t>Neuplatní se však pravidlo týkající shromažďování v počtu maximálně 10 osob.</w:t>
      </w:r>
      <w:r>
        <w:rPr>
          <w:rFonts w:ascii="Arial" w:hAnsi="Arial" w:cs="Arial"/>
          <w:sz w:val="22"/>
        </w:rPr>
        <w:t xml:space="preserve"> Toto pravidlo totiž není stanoveno mimořádným opatřením Ministerstva zdravotnictví, ale usnesením vlády v podobě krizového opatření (usnesení č. 452 ze dne 23. 4. 2020</w:t>
      </w:r>
      <w:r w:rsidR="00310CE7">
        <w:rPr>
          <w:rFonts w:ascii="Arial" w:hAnsi="Arial" w:cs="Arial"/>
          <w:sz w:val="22"/>
        </w:rPr>
        <w:t>, publikovaným</w:t>
      </w:r>
      <w:r>
        <w:rPr>
          <w:rFonts w:ascii="Arial" w:hAnsi="Arial" w:cs="Arial"/>
          <w:sz w:val="22"/>
        </w:rPr>
        <w:t xml:space="preserve"> pod č. 194/2020 Sb.), jehož aplikovatelnost končí s koncem nouzového stavu.</w:t>
      </w:r>
    </w:p>
    <w:p w14:paraId="4B79695D" w14:textId="40F8AD65" w:rsidR="00310CE7" w:rsidRDefault="00310CE7" w:rsidP="00310CE7">
      <w:pPr>
        <w:jc w:val="both"/>
        <w:rPr>
          <w:rFonts w:ascii="Arial" w:hAnsi="Arial" w:cs="Arial"/>
          <w:b/>
          <w:sz w:val="22"/>
        </w:rPr>
      </w:pPr>
    </w:p>
    <w:p w14:paraId="1F20C20D" w14:textId="3E52BFC3" w:rsidR="00310CE7" w:rsidRPr="00310CE7" w:rsidRDefault="00310CE7" w:rsidP="00310CE7">
      <w:pPr>
        <w:jc w:val="both"/>
        <w:rPr>
          <w:rFonts w:ascii="Arial" w:hAnsi="Arial" w:cs="Arial"/>
          <w:b/>
          <w:sz w:val="22"/>
          <w:u w:val="single"/>
        </w:rPr>
      </w:pPr>
      <w:r w:rsidRPr="00310CE7">
        <w:rPr>
          <w:rFonts w:ascii="Arial" w:hAnsi="Arial" w:cs="Arial"/>
          <w:b/>
          <w:sz w:val="22"/>
          <w:u w:val="single"/>
        </w:rPr>
        <w:t>Shrnutí:</w:t>
      </w:r>
    </w:p>
    <w:p w14:paraId="07936EA4" w14:textId="19E2B54C" w:rsidR="00310CE7" w:rsidRPr="00310CE7" w:rsidRDefault="00310CE7" w:rsidP="00310CE7">
      <w:pPr>
        <w:jc w:val="both"/>
        <w:rPr>
          <w:rFonts w:ascii="Arial" w:hAnsi="Arial" w:cs="Arial"/>
          <w:b/>
          <w:sz w:val="22"/>
        </w:rPr>
      </w:pPr>
    </w:p>
    <w:p w14:paraId="2951DFE1" w14:textId="3D86CFD0" w:rsidR="00310CE7" w:rsidRPr="00310CE7" w:rsidRDefault="00310CE7" w:rsidP="00310CE7">
      <w:pPr>
        <w:pStyle w:val="Odstavecseseznamem"/>
        <w:numPr>
          <w:ilvl w:val="0"/>
          <w:numId w:val="10"/>
        </w:numPr>
        <w:jc w:val="both"/>
        <w:rPr>
          <w:rFonts w:ascii="Arial" w:hAnsi="Arial" w:cs="Arial"/>
          <w:b/>
          <w:sz w:val="22"/>
        </w:rPr>
      </w:pPr>
      <w:r w:rsidRPr="00310CE7">
        <w:rPr>
          <w:rFonts w:ascii="Arial" w:hAnsi="Arial" w:cs="Arial"/>
          <w:b/>
          <w:sz w:val="22"/>
        </w:rPr>
        <w:t>Zasedání zastupitelstva se po ukončení nouzového stavu konají za obvyklých podmínek stanovených zákonem o obcích.</w:t>
      </w:r>
    </w:p>
    <w:p w14:paraId="45718D50" w14:textId="77777777" w:rsidR="00310CE7" w:rsidRPr="00310CE7" w:rsidRDefault="00310CE7" w:rsidP="00310CE7">
      <w:pPr>
        <w:pStyle w:val="Odstavecseseznamem"/>
        <w:jc w:val="both"/>
        <w:rPr>
          <w:rFonts w:ascii="Arial" w:hAnsi="Arial" w:cs="Arial"/>
          <w:b/>
          <w:sz w:val="22"/>
        </w:rPr>
      </w:pPr>
    </w:p>
    <w:p w14:paraId="77DF3E18" w14:textId="651A0494" w:rsidR="00310CE7" w:rsidRPr="00453662" w:rsidRDefault="00310CE7" w:rsidP="00310CE7">
      <w:pPr>
        <w:pStyle w:val="Odstavecseseznamem"/>
        <w:numPr>
          <w:ilvl w:val="0"/>
          <w:numId w:val="10"/>
        </w:numPr>
        <w:jc w:val="both"/>
        <w:rPr>
          <w:rFonts w:ascii="Arial" w:hAnsi="Arial" w:cs="Arial"/>
          <w:b/>
          <w:sz w:val="22"/>
        </w:rPr>
      </w:pPr>
      <w:r w:rsidRPr="00310CE7">
        <w:rPr>
          <w:rFonts w:ascii="Arial" w:hAnsi="Arial" w:cs="Arial"/>
          <w:b/>
          <w:sz w:val="22"/>
        </w:rPr>
        <w:t>Kromě nic</w:t>
      </w:r>
      <w:r w:rsidR="000B0F11">
        <w:rPr>
          <w:rFonts w:ascii="Arial" w:hAnsi="Arial" w:cs="Arial"/>
          <w:b/>
          <w:sz w:val="22"/>
        </w:rPr>
        <w:t>h</w:t>
      </w:r>
      <w:r w:rsidRPr="00310CE7">
        <w:rPr>
          <w:rFonts w:ascii="Arial" w:hAnsi="Arial" w:cs="Arial"/>
          <w:b/>
          <w:sz w:val="22"/>
        </w:rPr>
        <w:t xml:space="preserve"> se na jednání zastupitelstva vztahují </w:t>
      </w:r>
      <w:r w:rsidR="000B0F11">
        <w:rPr>
          <w:rFonts w:ascii="Arial" w:hAnsi="Arial" w:cs="Arial"/>
          <w:b/>
          <w:sz w:val="22"/>
        </w:rPr>
        <w:t xml:space="preserve">specifické </w:t>
      </w:r>
      <w:r w:rsidRPr="00310CE7">
        <w:rPr>
          <w:rFonts w:ascii="Arial" w:hAnsi="Arial" w:cs="Arial"/>
          <w:b/>
          <w:sz w:val="22"/>
        </w:rPr>
        <w:t xml:space="preserve">povinnosti dané </w:t>
      </w:r>
      <w:r w:rsidRPr="00453662">
        <w:rPr>
          <w:rFonts w:ascii="Arial" w:hAnsi="Arial" w:cs="Arial"/>
          <w:b/>
          <w:sz w:val="22"/>
        </w:rPr>
        <w:t>mimořádnými opatřeními Ministerstva zdravotnictví</w:t>
      </w:r>
    </w:p>
    <w:p w14:paraId="2AFD16FD" w14:textId="4D51ED57" w:rsidR="00310CE7" w:rsidRPr="00453662" w:rsidRDefault="00310CE7" w:rsidP="00310CE7">
      <w:pPr>
        <w:pStyle w:val="Odstavecseseznamem"/>
        <w:numPr>
          <w:ilvl w:val="1"/>
          <w:numId w:val="10"/>
        </w:numPr>
        <w:jc w:val="both"/>
        <w:rPr>
          <w:rFonts w:ascii="Arial" w:hAnsi="Arial" w:cs="Arial"/>
          <w:b/>
          <w:sz w:val="22"/>
        </w:rPr>
      </w:pPr>
      <w:r w:rsidRPr="00453662">
        <w:rPr>
          <w:rFonts w:ascii="Arial" w:hAnsi="Arial" w:cs="Arial"/>
          <w:b/>
          <w:sz w:val="22"/>
        </w:rPr>
        <w:t>účast osob s ochranou dýchacích cest („rouškou“</w:t>
      </w:r>
      <w:r w:rsidR="000B0F11" w:rsidRPr="00453662">
        <w:rPr>
          <w:rFonts w:ascii="Arial" w:hAnsi="Arial" w:cs="Arial"/>
          <w:b/>
          <w:sz w:val="22"/>
        </w:rPr>
        <w:t>);</w:t>
      </w:r>
    </w:p>
    <w:p w14:paraId="4E5F234E" w14:textId="45A5C3C1" w:rsidR="00310CE7" w:rsidRPr="00453662" w:rsidRDefault="00310CE7" w:rsidP="00310CE7">
      <w:pPr>
        <w:pStyle w:val="Odstavecseseznamem"/>
        <w:numPr>
          <w:ilvl w:val="1"/>
          <w:numId w:val="10"/>
        </w:numPr>
        <w:jc w:val="both"/>
        <w:rPr>
          <w:rFonts w:ascii="Arial" w:hAnsi="Arial" w:cs="Arial"/>
          <w:b/>
          <w:sz w:val="22"/>
        </w:rPr>
      </w:pPr>
      <w:r w:rsidRPr="00453662">
        <w:rPr>
          <w:rFonts w:ascii="Arial" w:hAnsi="Arial" w:cs="Arial"/>
          <w:b/>
          <w:sz w:val="22"/>
        </w:rPr>
        <w:t xml:space="preserve">dodržování rozestupů </w:t>
      </w:r>
      <w:r w:rsidR="00007F7E" w:rsidRPr="00453662">
        <w:rPr>
          <w:rFonts w:ascii="Arial" w:hAnsi="Arial" w:cs="Arial"/>
          <w:b/>
          <w:sz w:val="22"/>
        </w:rPr>
        <w:t xml:space="preserve">1,5 - </w:t>
      </w:r>
      <w:r w:rsidRPr="00453662">
        <w:rPr>
          <w:rFonts w:ascii="Arial" w:hAnsi="Arial" w:cs="Arial"/>
          <w:b/>
          <w:sz w:val="22"/>
        </w:rPr>
        <w:t>2</w:t>
      </w:r>
      <w:r w:rsidR="000B0F11" w:rsidRPr="00453662">
        <w:rPr>
          <w:rFonts w:ascii="Arial" w:hAnsi="Arial" w:cs="Arial"/>
          <w:b/>
          <w:sz w:val="22"/>
        </w:rPr>
        <w:t xml:space="preserve"> m, je-li to možné;</w:t>
      </w:r>
    </w:p>
    <w:p w14:paraId="45822A52" w14:textId="1446117E" w:rsidR="000B0F11" w:rsidRPr="00453662" w:rsidRDefault="000B0F11" w:rsidP="00310CE7">
      <w:pPr>
        <w:pStyle w:val="Odstavecseseznamem"/>
        <w:numPr>
          <w:ilvl w:val="1"/>
          <w:numId w:val="10"/>
        </w:numPr>
        <w:jc w:val="both"/>
        <w:rPr>
          <w:rFonts w:ascii="Arial" w:hAnsi="Arial" w:cs="Arial"/>
          <w:b/>
          <w:sz w:val="22"/>
        </w:rPr>
      </w:pPr>
      <w:r w:rsidRPr="00453662">
        <w:rPr>
          <w:rFonts w:ascii="Arial" w:hAnsi="Arial" w:cs="Arial"/>
          <w:b/>
          <w:sz w:val="22"/>
        </w:rPr>
        <w:t>zajištěním dezinfekce prostor.</w:t>
      </w:r>
    </w:p>
    <w:p w14:paraId="00479CE3" w14:textId="4E264B7C" w:rsidR="00310CE7" w:rsidRDefault="00310CE7" w:rsidP="00310CE7">
      <w:pPr>
        <w:jc w:val="both"/>
        <w:rPr>
          <w:rFonts w:ascii="Arial" w:hAnsi="Arial" w:cs="Arial"/>
          <w:b/>
          <w:sz w:val="22"/>
        </w:rPr>
      </w:pPr>
    </w:p>
    <w:p w14:paraId="2E2AC21E" w14:textId="336758F3" w:rsidR="00310CE7" w:rsidRDefault="00310CE7" w:rsidP="00310CE7">
      <w:pPr>
        <w:jc w:val="center"/>
        <w:rPr>
          <w:rFonts w:ascii="Arial" w:hAnsi="Arial" w:cs="Arial"/>
          <w:b/>
          <w:sz w:val="22"/>
        </w:rPr>
      </w:pPr>
      <w:r>
        <w:rPr>
          <w:rFonts w:ascii="Arial" w:hAnsi="Arial" w:cs="Arial"/>
          <w:b/>
          <w:sz w:val="22"/>
        </w:rPr>
        <w:t>x</w:t>
      </w:r>
      <w:r>
        <w:rPr>
          <w:rFonts w:ascii="Arial" w:hAnsi="Arial" w:cs="Arial"/>
          <w:b/>
          <w:sz w:val="22"/>
        </w:rPr>
        <w:tab/>
      </w:r>
      <w:proofErr w:type="spellStart"/>
      <w:r>
        <w:rPr>
          <w:rFonts w:ascii="Arial" w:hAnsi="Arial" w:cs="Arial"/>
          <w:b/>
          <w:sz w:val="22"/>
        </w:rPr>
        <w:t>x</w:t>
      </w:r>
      <w:proofErr w:type="spellEnd"/>
      <w:r>
        <w:rPr>
          <w:rFonts w:ascii="Arial" w:hAnsi="Arial" w:cs="Arial"/>
          <w:b/>
          <w:sz w:val="22"/>
        </w:rPr>
        <w:tab/>
      </w:r>
      <w:proofErr w:type="spellStart"/>
      <w:r>
        <w:rPr>
          <w:rFonts w:ascii="Arial" w:hAnsi="Arial" w:cs="Arial"/>
          <w:b/>
          <w:sz w:val="22"/>
        </w:rPr>
        <w:t>x</w:t>
      </w:r>
      <w:proofErr w:type="spellEnd"/>
    </w:p>
    <w:p w14:paraId="258E18AF" w14:textId="77777777" w:rsidR="00310CE7" w:rsidRDefault="00310CE7" w:rsidP="00310CE7">
      <w:pPr>
        <w:jc w:val="both"/>
        <w:rPr>
          <w:rFonts w:ascii="Arial" w:hAnsi="Arial" w:cs="Arial"/>
          <w:b/>
          <w:sz w:val="22"/>
        </w:rPr>
      </w:pPr>
    </w:p>
    <w:p w14:paraId="0487BA7B" w14:textId="7D4E73FB" w:rsidR="00310CE7" w:rsidRPr="00310CE7" w:rsidRDefault="00310CE7" w:rsidP="00310CE7">
      <w:pPr>
        <w:rPr>
          <w:rFonts w:ascii="Arial" w:hAnsi="Arial" w:cs="Arial"/>
          <w:b/>
          <w:sz w:val="22"/>
        </w:rPr>
      </w:pPr>
      <w:r>
        <w:rPr>
          <w:rFonts w:ascii="Arial" w:hAnsi="Arial" w:cs="Arial"/>
          <w:b/>
          <w:color w:val="FF0000"/>
          <w:sz w:val="22"/>
        </w:rPr>
        <w:t>2</w:t>
      </w:r>
      <w:r w:rsidRPr="00E95404">
        <w:rPr>
          <w:rFonts w:ascii="Arial" w:hAnsi="Arial" w:cs="Arial"/>
          <w:b/>
          <w:color w:val="FF0000"/>
          <w:sz w:val="22"/>
        </w:rPr>
        <w:t>) O</w:t>
      </w:r>
      <w:r>
        <w:rPr>
          <w:rFonts w:ascii="Arial" w:hAnsi="Arial" w:cs="Arial"/>
          <w:b/>
          <w:color w:val="FF0000"/>
          <w:sz w:val="22"/>
        </w:rPr>
        <w:t>tázky a odpovědi</w:t>
      </w:r>
    </w:p>
    <w:p w14:paraId="3B395D40" w14:textId="77777777" w:rsidR="000367BB" w:rsidRPr="00C83FAF" w:rsidRDefault="000367BB" w:rsidP="00A41E16">
      <w:pPr>
        <w:jc w:val="center"/>
        <w:rPr>
          <w:rFonts w:ascii="Arial" w:hAnsi="Arial" w:cs="Arial"/>
          <w:sz w:val="22"/>
        </w:rPr>
      </w:pPr>
    </w:p>
    <w:p w14:paraId="692B96EE" w14:textId="52EB4060" w:rsidR="00310CE7" w:rsidRPr="00310CE7" w:rsidRDefault="00310CE7" w:rsidP="002003B6">
      <w:pPr>
        <w:jc w:val="both"/>
        <w:rPr>
          <w:rFonts w:ascii="Arial" w:hAnsi="Arial" w:cs="Arial"/>
          <w:b/>
          <w:color w:val="0070C0"/>
          <w:sz w:val="22"/>
        </w:rPr>
      </w:pPr>
      <w:r w:rsidRPr="00310CE7">
        <w:rPr>
          <w:rFonts w:ascii="Arial" w:hAnsi="Arial" w:cs="Arial"/>
          <w:b/>
          <w:color w:val="0070C0"/>
          <w:sz w:val="22"/>
        </w:rPr>
        <w:t>Mohou být členové zastupitelstva účastni na jednání zastupitelstva distančně?</w:t>
      </w:r>
    </w:p>
    <w:p w14:paraId="01D8EB3E" w14:textId="77777777" w:rsidR="000367BB" w:rsidRPr="00C83FAF" w:rsidRDefault="000367BB" w:rsidP="000367BB">
      <w:pPr>
        <w:jc w:val="both"/>
        <w:rPr>
          <w:rFonts w:ascii="Arial" w:hAnsi="Arial" w:cs="Arial"/>
          <w:b/>
          <w:color w:val="FF0000"/>
          <w:sz w:val="22"/>
        </w:rPr>
      </w:pPr>
    </w:p>
    <w:p w14:paraId="5602AF88" w14:textId="3F35F9F0" w:rsidR="002003B6" w:rsidRPr="00E81BBA" w:rsidRDefault="00310CE7" w:rsidP="002003B6">
      <w:pPr>
        <w:pStyle w:val="Odstavecseseznamem"/>
        <w:numPr>
          <w:ilvl w:val="0"/>
          <w:numId w:val="4"/>
        </w:numPr>
        <w:ind w:left="709"/>
        <w:jc w:val="both"/>
        <w:rPr>
          <w:rFonts w:ascii="Arial" w:hAnsi="Arial" w:cs="Arial"/>
          <w:i/>
          <w:sz w:val="22"/>
        </w:rPr>
      </w:pPr>
      <w:r>
        <w:rPr>
          <w:rFonts w:ascii="Arial" w:hAnsi="Arial" w:cs="Arial"/>
          <w:sz w:val="22"/>
        </w:rPr>
        <w:t xml:space="preserve">Zákon o obcích vychází z osobní účasti členů zastupitelstva na jednání zastupitelstva, a to v době, kdy jednání probíhá. </w:t>
      </w:r>
    </w:p>
    <w:p w14:paraId="14C231CD" w14:textId="48B03A80" w:rsidR="00E81BBA" w:rsidRDefault="00E81BBA" w:rsidP="00E81BBA">
      <w:pPr>
        <w:jc w:val="both"/>
        <w:rPr>
          <w:rFonts w:ascii="Arial" w:hAnsi="Arial" w:cs="Arial"/>
          <w:i/>
          <w:sz w:val="22"/>
        </w:rPr>
      </w:pPr>
    </w:p>
    <w:p w14:paraId="3F9468AE" w14:textId="0AA7E66C" w:rsidR="00E81BBA" w:rsidRPr="00C83FAF" w:rsidRDefault="00E81BBA" w:rsidP="00E81BBA">
      <w:pPr>
        <w:pStyle w:val="Odstavecseseznamem"/>
        <w:numPr>
          <w:ilvl w:val="0"/>
          <w:numId w:val="4"/>
        </w:numPr>
        <w:ind w:left="709"/>
        <w:jc w:val="both"/>
        <w:rPr>
          <w:rFonts w:ascii="Arial" w:hAnsi="Arial" w:cs="Arial"/>
          <w:i/>
          <w:iCs/>
          <w:sz w:val="22"/>
        </w:rPr>
      </w:pPr>
      <w:r w:rsidRPr="00C83FAF">
        <w:rPr>
          <w:rFonts w:ascii="Arial" w:hAnsi="Arial" w:cs="Arial"/>
          <w:sz w:val="22"/>
        </w:rPr>
        <w:t>To však neznamená, že</w:t>
      </w:r>
      <w:r>
        <w:rPr>
          <w:rFonts w:ascii="Arial" w:hAnsi="Arial" w:cs="Arial"/>
          <w:sz w:val="22"/>
        </w:rPr>
        <w:t xml:space="preserve"> je vyloučena </w:t>
      </w:r>
      <w:r>
        <w:rPr>
          <w:rFonts w:ascii="Arial" w:hAnsi="Arial" w:cs="Arial"/>
          <w:b/>
          <w:sz w:val="22"/>
        </w:rPr>
        <w:t xml:space="preserve">distanční účast </w:t>
      </w:r>
      <w:r w:rsidRPr="00C83FAF">
        <w:rPr>
          <w:rFonts w:ascii="Arial" w:hAnsi="Arial" w:cs="Arial"/>
          <w:sz w:val="22"/>
        </w:rPr>
        <w:t>zastupitelů</w:t>
      </w:r>
      <w:r w:rsidR="000B0F11">
        <w:rPr>
          <w:rFonts w:ascii="Arial" w:hAnsi="Arial" w:cs="Arial"/>
          <w:sz w:val="22"/>
        </w:rPr>
        <w:t xml:space="preserve">, </w:t>
      </w:r>
      <w:r w:rsidR="000B0F11">
        <w:rPr>
          <w:rFonts w:ascii="Arial" w:hAnsi="Arial" w:cs="Arial"/>
          <w:b/>
          <w:sz w:val="22"/>
        </w:rPr>
        <w:t xml:space="preserve">pokud obec shledá, že je takový způsob účasti i nadále vhodný </w:t>
      </w:r>
      <w:r w:rsidR="000B0F11">
        <w:rPr>
          <w:rFonts w:ascii="Arial" w:hAnsi="Arial" w:cs="Arial"/>
          <w:sz w:val="22"/>
        </w:rPr>
        <w:t>(optimálně jen části členů zastupitelstva). Podmínkou je účast zastupitelům tzv. „</w:t>
      </w:r>
      <w:r w:rsidRPr="00C83FAF">
        <w:rPr>
          <w:rFonts w:ascii="Arial" w:hAnsi="Arial" w:cs="Arial"/>
          <w:sz w:val="22"/>
        </w:rPr>
        <w:t>v reálném čase“</w:t>
      </w:r>
      <w:r w:rsidR="000B0F11">
        <w:rPr>
          <w:rFonts w:ascii="Arial" w:hAnsi="Arial" w:cs="Arial"/>
          <w:sz w:val="22"/>
        </w:rPr>
        <w:t xml:space="preserve">, jímž je </w:t>
      </w:r>
      <w:r w:rsidRPr="00C83FAF">
        <w:rPr>
          <w:rFonts w:ascii="Arial" w:hAnsi="Arial" w:cs="Arial"/>
          <w:sz w:val="22"/>
        </w:rPr>
        <w:t xml:space="preserve">třeba rozumět v čase, kdy probíhá zasedání. Typickými příklady, jak lze zasedání provést, jsou </w:t>
      </w:r>
      <w:r w:rsidRPr="00C83FAF">
        <w:rPr>
          <w:rFonts w:ascii="Arial" w:hAnsi="Arial" w:cs="Arial"/>
          <w:b/>
          <w:sz w:val="22"/>
        </w:rPr>
        <w:t>videokonference nebo telekonference</w:t>
      </w:r>
      <w:r w:rsidRPr="00C83FAF">
        <w:rPr>
          <w:rFonts w:ascii="Arial" w:hAnsi="Arial" w:cs="Arial"/>
          <w:sz w:val="22"/>
        </w:rPr>
        <w:t xml:space="preserve">, při nichž jsou členové zastupitelstva obce „přítomni“ při jednání </w:t>
      </w:r>
      <w:r w:rsidRPr="00C83FAF">
        <w:rPr>
          <w:rFonts w:ascii="Arial" w:hAnsi="Arial" w:cs="Arial"/>
          <w:i/>
          <w:iCs/>
          <w:sz w:val="22"/>
        </w:rPr>
        <w:t xml:space="preserve">distančním způsobem </w:t>
      </w:r>
      <w:r w:rsidRPr="00C83FAF">
        <w:rPr>
          <w:rFonts w:ascii="Arial" w:hAnsi="Arial" w:cs="Arial"/>
          <w:sz w:val="22"/>
        </w:rPr>
        <w:t>(nikoli tedy fyzicky v jednací místnosti)</w:t>
      </w:r>
      <w:r w:rsidRPr="00C83FAF">
        <w:rPr>
          <w:rFonts w:ascii="Arial" w:hAnsi="Arial" w:cs="Arial"/>
          <w:i/>
          <w:iCs/>
          <w:sz w:val="22"/>
        </w:rPr>
        <w:t xml:space="preserve">, </w:t>
      </w:r>
      <w:r w:rsidRPr="00C83FAF">
        <w:rPr>
          <w:rFonts w:ascii="Arial" w:hAnsi="Arial" w:cs="Arial"/>
          <w:iCs/>
          <w:sz w:val="22"/>
        </w:rPr>
        <w:t>avšak „on-line“.</w:t>
      </w:r>
    </w:p>
    <w:p w14:paraId="3B80B054" w14:textId="77777777" w:rsidR="00E81BBA" w:rsidRPr="00C83FAF" w:rsidRDefault="00E81BBA" w:rsidP="00E81BBA">
      <w:pPr>
        <w:pStyle w:val="Odstavecseseznamem"/>
        <w:ind w:left="709"/>
        <w:jc w:val="both"/>
        <w:rPr>
          <w:rFonts w:ascii="Arial" w:hAnsi="Arial" w:cs="Arial"/>
          <w:i/>
          <w:iCs/>
          <w:sz w:val="22"/>
        </w:rPr>
      </w:pPr>
    </w:p>
    <w:p w14:paraId="08D664B3" w14:textId="77777777" w:rsidR="00E81BBA" w:rsidRPr="00E81BBA" w:rsidRDefault="00E81BBA" w:rsidP="00E81BBA">
      <w:pPr>
        <w:pStyle w:val="Odstavecseseznamem"/>
        <w:numPr>
          <w:ilvl w:val="0"/>
          <w:numId w:val="4"/>
        </w:numPr>
        <w:ind w:left="709"/>
        <w:jc w:val="both"/>
        <w:rPr>
          <w:rFonts w:ascii="Arial" w:hAnsi="Arial" w:cs="Arial"/>
          <w:i/>
          <w:iCs/>
          <w:sz w:val="22"/>
        </w:rPr>
      </w:pPr>
      <w:r w:rsidRPr="00C83FAF">
        <w:rPr>
          <w:rFonts w:ascii="Arial" w:hAnsi="Arial" w:cs="Arial"/>
          <w:sz w:val="22"/>
        </w:rPr>
        <w:t xml:space="preserve">Není však možné konat zasedání tzv. </w:t>
      </w:r>
      <w:r w:rsidRPr="00C83FAF">
        <w:rPr>
          <w:rFonts w:ascii="Arial" w:hAnsi="Arial" w:cs="Arial"/>
          <w:i/>
          <w:iCs/>
          <w:sz w:val="22"/>
        </w:rPr>
        <w:t xml:space="preserve">per </w:t>
      </w:r>
      <w:proofErr w:type="spellStart"/>
      <w:r w:rsidRPr="00C83FAF">
        <w:rPr>
          <w:rFonts w:ascii="Arial" w:hAnsi="Arial" w:cs="Arial"/>
          <w:i/>
          <w:iCs/>
          <w:sz w:val="22"/>
        </w:rPr>
        <w:t>rollam</w:t>
      </w:r>
      <w:proofErr w:type="spellEnd"/>
      <w:r w:rsidRPr="00C83FAF">
        <w:rPr>
          <w:rFonts w:ascii="Arial" w:hAnsi="Arial" w:cs="Arial"/>
          <w:i/>
          <w:iCs/>
          <w:sz w:val="22"/>
        </w:rPr>
        <w:t xml:space="preserve">, </w:t>
      </w:r>
      <w:r w:rsidRPr="00C83FAF">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C83FAF">
        <w:rPr>
          <w:rFonts w:ascii="Arial" w:hAnsi="Arial" w:cs="Arial"/>
          <w:b/>
          <w:bCs/>
          <w:sz w:val="22"/>
        </w:rPr>
        <w:t xml:space="preserve">přítomných </w:t>
      </w:r>
      <w:r w:rsidRPr="00C83FAF">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C83FAF">
        <w:rPr>
          <w:rFonts w:ascii="Arial" w:hAnsi="Arial" w:cs="Arial"/>
          <w:i/>
          <w:iCs/>
          <w:sz w:val="22"/>
        </w:rPr>
        <w:t xml:space="preserve">per </w:t>
      </w:r>
      <w:proofErr w:type="spellStart"/>
      <w:r w:rsidRPr="00C83FAF">
        <w:rPr>
          <w:rFonts w:ascii="Arial" w:hAnsi="Arial" w:cs="Arial"/>
          <w:i/>
          <w:iCs/>
          <w:sz w:val="22"/>
        </w:rPr>
        <w:t>rollam</w:t>
      </w:r>
      <w:proofErr w:type="spellEnd"/>
      <w:r w:rsidRPr="00C83FAF">
        <w:rPr>
          <w:rFonts w:ascii="Arial" w:hAnsi="Arial" w:cs="Arial"/>
          <w:i/>
          <w:iCs/>
          <w:sz w:val="22"/>
        </w:rPr>
        <w:t xml:space="preserve"> </w:t>
      </w:r>
      <w:r w:rsidRPr="00C83FAF">
        <w:rPr>
          <w:rFonts w:ascii="Arial" w:hAnsi="Arial" w:cs="Arial"/>
          <w:sz w:val="22"/>
        </w:rPr>
        <w:t>splněno nebylo.</w:t>
      </w:r>
    </w:p>
    <w:p w14:paraId="078269F9" w14:textId="77777777" w:rsidR="00E81BBA" w:rsidRPr="00E81BBA" w:rsidRDefault="00E81BBA" w:rsidP="00E81BBA">
      <w:pPr>
        <w:pStyle w:val="Odstavecseseznamem"/>
        <w:ind w:left="709"/>
        <w:jc w:val="both"/>
        <w:rPr>
          <w:rFonts w:ascii="Arial" w:hAnsi="Arial" w:cs="Arial"/>
          <w:i/>
          <w:iCs/>
          <w:sz w:val="22"/>
        </w:rPr>
      </w:pPr>
      <w:r w:rsidRPr="00C83FAF">
        <w:rPr>
          <w:rFonts w:ascii="Arial" w:hAnsi="Arial" w:cs="Arial"/>
          <w:b/>
          <w:sz w:val="22"/>
        </w:rPr>
        <w:t xml:space="preserve"> </w:t>
      </w:r>
    </w:p>
    <w:p w14:paraId="2BC12CD9" w14:textId="078FE56C" w:rsidR="00E81BBA" w:rsidRPr="00453662" w:rsidRDefault="00E81BBA" w:rsidP="00E81BBA">
      <w:pPr>
        <w:pStyle w:val="Odstavecseseznamem"/>
        <w:numPr>
          <w:ilvl w:val="0"/>
          <w:numId w:val="4"/>
        </w:numPr>
        <w:ind w:left="709"/>
        <w:jc w:val="both"/>
        <w:rPr>
          <w:rFonts w:ascii="Arial" w:hAnsi="Arial" w:cs="Arial"/>
          <w:i/>
          <w:iCs/>
          <w:sz w:val="22"/>
        </w:rPr>
      </w:pPr>
      <w:r w:rsidRPr="00453662">
        <w:rPr>
          <w:rFonts w:ascii="Arial" w:hAnsi="Arial" w:cs="Arial"/>
          <w:iCs/>
          <w:sz w:val="22"/>
        </w:rPr>
        <w:t xml:space="preserve">Podmínkou distanční účasti členů zastupitelstva obce (všech či jen některých) je, že tyto prostředky </w:t>
      </w:r>
      <w:r w:rsidR="005953C6" w:rsidRPr="00453662">
        <w:rPr>
          <w:rFonts w:ascii="Arial" w:hAnsi="Arial" w:cs="Arial"/>
          <w:iCs/>
          <w:sz w:val="22"/>
        </w:rPr>
        <w:t xml:space="preserve">jim </w:t>
      </w:r>
      <w:r w:rsidRPr="00453662">
        <w:rPr>
          <w:rFonts w:ascii="Arial" w:hAnsi="Arial" w:cs="Arial"/>
          <w:iCs/>
          <w:sz w:val="22"/>
        </w:rPr>
        <w:t>umožňují uplatňovat práva zastupitele, tj. zjednodušeně řečeno hlasovat, vyjadřovat se a navrhovat.</w:t>
      </w:r>
    </w:p>
    <w:p w14:paraId="074EF74E" w14:textId="77777777" w:rsidR="000B0F11" w:rsidRPr="00E81BBA" w:rsidRDefault="000B0F11" w:rsidP="000B0F11">
      <w:pPr>
        <w:pStyle w:val="Odstavecseseznamem"/>
        <w:ind w:left="709"/>
        <w:jc w:val="both"/>
        <w:rPr>
          <w:rFonts w:ascii="Arial" w:hAnsi="Arial" w:cs="Arial"/>
          <w:i/>
          <w:iCs/>
          <w:sz w:val="22"/>
        </w:rPr>
      </w:pPr>
    </w:p>
    <w:p w14:paraId="5F75C4D0" w14:textId="2A3169F9" w:rsidR="002003B6" w:rsidRPr="00310CE7" w:rsidRDefault="002003B6" w:rsidP="002003B6">
      <w:pPr>
        <w:jc w:val="both"/>
        <w:rPr>
          <w:rFonts w:ascii="Arial" w:hAnsi="Arial" w:cs="Arial"/>
          <w:b/>
          <w:color w:val="0070C0"/>
          <w:sz w:val="22"/>
        </w:rPr>
      </w:pPr>
    </w:p>
    <w:p w14:paraId="0097A5BB" w14:textId="706E3886" w:rsidR="00310CE7" w:rsidRPr="00310CE7" w:rsidRDefault="00310CE7" w:rsidP="00310CE7">
      <w:pPr>
        <w:jc w:val="both"/>
        <w:rPr>
          <w:rFonts w:ascii="Arial" w:hAnsi="Arial" w:cs="Arial"/>
          <w:b/>
          <w:color w:val="0070C0"/>
          <w:sz w:val="22"/>
        </w:rPr>
      </w:pPr>
      <w:r w:rsidRPr="00310CE7">
        <w:rPr>
          <w:rFonts w:ascii="Arial" w:hAnsi="Arial" w:cs="Arial"/>
          <w:b/>
          <w:color w:val="0070C0"/>
          <w:sz w:val="22"/>
        </w:rPr>
        <w:t>Lze zasedání uskutečnit i mimo budovu obecního úřadu?</w:t>
      </w:r>
    </w:p>
    <w:p w14:paraId="44BB3F7C" w14:textId="77777777" w:rsidR="00310CE7" w:rsidRPr="00C83FAF" w:rsidRDefault="00310CE7" w:rsidP="002003B6">
      <w:pPr>
        <w:jc w:val="both"/>
        <w:rPr>
          <w:rFonts w:ascii="Arial" w:hAnsi="Arial" w:cs="Arial"/>
          <w:i/>
          <w:color w:val="0070C0"/>
          <w:sz w:val="22"/>
        </w:rPr>
      </w:pPr>
    </w:p>
    <w:p w14:paraId="4821CCDD" w14:textId="3752C8B3" w:rsidR="005531BD" w:rsidRPr="00310CE7" w:rsidRDefault="00310CE7" w:rsidP="0096144D">
      <w:pPr>
        <w:pStyle w:val="Odstavecseseznamem"/>
        <w:numPr>
          <w:ilvl w:val="0"/>
          <w:numId w:val="4"/>
        </w:numPr>
        <w:ind w:left="720"/>
        <w:jc w:val="both"/>
        <w:rPr>
          <w:rFonts w:ascii="Arial" w:hAnsi="Arial" w:cs="Arial"/>
          <w:i/>
          <w:sz w:val="22"/>
        </w:rPr>
      </w:pPr>
      <w:r w:rsidRPr="00310CE7">
        <w:rPr>
          <w:rFonts w:ascii="Arial" w:hAnsi="Arial" w:cs="Arial"/>
          <w:b/>
          <w:sz w:val="22"/>
        </w:rPr>
        <w:lastRenderedPageBreak/>
        <w:t xml:space="preserve">Zákon o obcích stanoví požadavek, aby se zasedání konalo v územním obvodu obce (§ 92 odst. 1). </w:t>
      </w:r>
      <w:r w:rsidRPr="00310CE7">
        <w:rPr>
          <w:rFonts w:ascii="Arial" w:hAnsi="Arial" w:cs="Arial"/>
          <w:sz w:val="22"/>
        </w:rPr>
        <w:t xml:space="preserve">Může se konat v jednací místnosti, ale i kdekoliv v obci (kulturním sále, kinosále apod.). Není vyloučeno ani konání </w:t>
      </w:r>
      <w:r w:rsidR="005531BD" w:rsidRPr="00310CE7">
        <w:rPr>
          <w:rFonts w:ascii="Arial" w:hAnsi="Arial" w:cs="Arial"/>
          <w:b/>
          <w:sz w:val="22"/>
        </w:rPr>
        <w:t>tzv. „venku“,</w:t>
      </w:r>
      <w:r>
        <w:rPr>
          <w:rFonts w:ascii="Arial" w:hAnsi="Arial" w:cs="Arial"/>
          <w:b/>
          <w:sz w:val="22"/>
        </w:rPr>
        <w:t xml:space="preserve"> tedy mimo jednací místnost.</w:t>
      </w:r>
    </w:p>
    <w:p w14:paraId="0E27BCAC" w14:textId="1999FA9B" w:rsidR="000B0F11" w:rsidRDefault="000B0F11" w:rsidP="000B0F11">
      <w:pPr>
        <w:jc w:val="both"/>
        <w:rPr>
          <w:rFonts w:ascii="Arial" w:hAnsi="Arial" w:cs="Arial"/>
          <w:b/>
          <w:color w:val="0070C0"/>
          <w:sz w:val="22"/>
        </w:rPr>
      </w:pPr>
    </w:p>
    <w:p w14:paraId="1D360EC9" w14:textId="57F18414" w:rsidR="005A64E7" w:rsidRPr="00453662" w:rsidRDefault="000B0F11" w:rsidP="000B0F11">
      <w:pPr>
        <w:jc w:val="both"/>
        <w:rPr>
          <w:rFonts w:ascii="Arial" w:hAnsi="Arial" w:cs="Arial"/>
          <w:b/>
          <w:color w:val="0070C0"/>
          <w:sz w:val="22"/>
        </w:rPr>
      </w:pPr>
      <w:r w:rsidRPr="00453662">
        <w:rPr>
          <w:rFonts w:ascii="Arial" w:hAnsi="Arial" w:cs="Arial"/>
          <w:b/>
          <w:color w:val="0070C0"/>
          <w:sz w:val="22"/>
        </w:rPr>
        <w:t xml:space="preserve">Jak postupovat, pokud kvůli </w:t>
      </w:r>
      <w:r w:rsidR="005D2C8B" w:rsidRPr="00453662">
        <w:rPr>
          <w:rFonts w:ascii="Arial" w:hAnsi="Arial" w:cs="Arial"/>
          <w:b/>
          <w:color w:val="0070C0"/>
          <w:sz w:val="22"/>
        </w:rPr>
        <w:t>hygienickým</w:t>
      </w:r>
      <w:r w:rsidR="008C5462" w:rsidRPr="00453662">
        <w:rPr>
          <w:rFonts w:ascii="Arial" w:hAnsi="Arial" w:cs="Arial"/>
          <w:b/>
          <w:color w:val="0070C0"/>
          <w:sz w:val="22"/>
        </w:rPr>
        <w:t xml:space="preserve"> (bezpečnostním)</w:t>
      </w:r>
      <w:r w:rsidR="005D2C8B" w:rsidRPr="00453662">
        <w:rPr>
          <w:rFonts w:ascii="Arial" w:hAnsi="Arial" w:cs="Arial"/>
          <w:b/>
          <w:color w:val="0070C0"/>
          <w:sz w:val="22"/>
        </w:rPr>
        <w:t xml:space="preserve"> preventivním </w:t>
      </w:r>
      <w:r w:rsidRPr="00453662">
        <w:rPr>
          <w:rFonts w:ascii="Arial" w:hAnsi="Arial" w:cs="Arial"/>
          <w:b/>
          <w:color w:val="0070C0"/>
          <w:sz w:val="22"/>
        </w:rPr>
        <w:t xml:space="preserve">opatřením není </w:t>
      </w:r>
      <w:r w:rsidR="00DB5408" w:rsidRPr="00453662">
        <w:rPr>
          <w:rFonts w:ascii="Arial" w:hAnsi="Arial" w:cs="Arial"/>
          <w:b/>
          <w:color w:val="0070C0"/>
          <w:sz w:val="22"/>
        </w:rPr>
        <w:t>zajištěna účast všem zájemcům z</w:t>
      </w:r>
      <w:r w:rsidRPr="00453662">
        <w:rPr>
          <w:rFonts w:ascii="Arial" w:hAnsi="Arial" w:cs="Arial"/>
          <w:b/>
          <w:color w:val="0070C0"/>
          <w:sz w:val="22"/>
        </w:rPr>
        <w:t xml:space="preserve"> řad veřejnosti?</w:t>
      </w:r>
    </w:p>
    <w:p w14:paraId="51FDF2A6" w14:textId="0200A7DF" w:rsidR="000B0F11" w:rsidRPr="00453662" w:rsidRDefault="000B0F11" w:rsidP="000B0F11">
      <w:pPr>
        <w:jc w:val="both"/>
        <w:rPr>
          <w:rFonts w:ascii="Arial" w:hAnsi="Arial" w:cs="Arial"/>
          <w:sz w:val="22"/>
        </w:rPr>
      </w:pPr>
    </w:p>
    <w:p w14:paraId="1E7F66AF" w14:textId="03263CAC" w:rsidR="00050D71" w:rsidRPr="00453662" w:rsidRDefault="000B0F11" w:rsidP="00050D71">
      <w:pPr>
        <w:pStyle w:val="Odstavecseseznamem"/>
        <w:numPr>
          <w:ilvl w:val="0"/>
          <w:numId w:val="6"/>
        </w:numPr>
        <w:jc w:val="both"/>
        <w:rPr>
          <w:rFonts w:ascii="Arial" w:hAnsi="Arial" w:cs="Arial"/>
          <w:b/>
          <w:sz w:val="22"/>
        </w:rPr>
      </w:pPr>
      <w:r w:rsidRPr="00453662">
        <w:rPr>
          <w:rFonts w:ascii="Arial" w:hAnsi="Arial" w:cs="Arial"/>
          <w:sz w:val="22"/>
        </w:rPr>
        <w:t>Zákon o obcích sice v § 93 odst. 3 stanoví požadavek veř</w:t>
      </w:r>
      <w:r w:rsidR="008C5462" w:rsidRPr="00453662">
        <w:rPr>
          <w:rFonts w:ascii="Arial" w:hAnsi="Arial" w:cs="Arial"/>
          <w:sz w:val="22"/>
        </w:rPr>
        <w:t>ejnosti zasedání zastupitelstva</w:t>
      </w:r>
      <w:r w:rsidRPr="00453662">
        <w:rPr>
          <w:rFonts w:ascii="Arial" w:hAnsi="Arial" w:cs="Arial"/>
          <w:sz w:val="22"/>
        </w:rPr>
        <w:t xml:space="preserve">. Zásada veřejnosti </w:t>
      </w:r>
      <w:r w:rsidR="008C5462" w:rsidRPr="00453662">
        <w:rPr>
          <w:rFonts w:ascii="Arial" w:hAnsi="Arial" w:cs="Arial"/>
          <w:sz w:val="22"/>
        </w:rPr>
        <w:t xml:space="preserve">může mít i své </w:t>
      </w:r>
      <w:r w:rsidRPr="00453662">
        <w:rPr>
          <w:rFonts w:ascii="Arial" w:hAnsi="Arial" w:cs="Arial"/>
          <w:sz w:val="22"/>
        </w:rPr>
        <w:t>faktické limity dané např. kapacitou jednací místnosti nebo bezpečnostními opatřeními. Nesmí se však jednat o</w:t>
      </w:r>
      <w:r w:rsidR="00A26B0E" w:rsidRPr="00453662">
        <w:rPr>
          <w:rFonts w:ascii="Arial" w:hAnsi="Arial" w:cs="Arial"/>
          <w:sz w:val="22"/>
        </w:rPr>
        <w:t xml:space="preserve"> cílené jednání ze strany obce volbou</w:t>
      </w:r>
      <w:r w:rsidRPr="00453662">
        <w:rPr>
          <w:rFonts w:ascii="Arial" w:hAnsi="Arial" w:cs="Arial"/>
          <w:sz w:val="22"/>
        </w:rPr>
        <w:t xml:space="preserve"> co nejmenší místnosti pro jed</w:t>
      </w:r>
      <w:r w:rsidR="00A26B0E" w:rsidRPr="00453662">
        <w:rPr>
          <w:rFonts w:ascii="Arial" w:hAnsi="Arial" w:cs="Arial"/>
          <w:sz w:val="22"/>
        </w:rPr>
        <w:t xml:space="preserve">nání s cílem vyloučit veřejnost. Účast veřejnosti nelze </w:t>
      </w:r>
      <w:r w:rsidRPr="00453662">
        <w:rPr>
          <w:rFonts w:ascii="Arial" w:hAnsi="Arial" w:cs="Arial"/>
          <w:sz w:val="22"/>
        </w:rPr>
        <w:t>zcela z tohoto důvodu vyloučit</w:t>
      </w:r>
      <w:r w:rsidR="00A26B0E" w:rsidRPr="00453662">
        <w:rPr>
          <w:rFonts w:ascii="Arial" w:hAnsi="Arial" w:cs="Arial"/>
          <w:sz w:val="22"/>
        </w:rPr>
        <w:t>. P</w:t>
      </w:r>
      <w:r w:rsidRPr="00453662">
        <w:rPr>
          <w:rFonts w:ascii="Arial" w:hAnsi="Arial" w:cs="Arial"/>
          <w:sz w:val="22"/>
        </w:rPr>
        <w:t xml:space="preserve">ovinností obce </w:t>
      </w:r>
      <w:r w:rsidR="00A26B0E" w:rsidRPr="00453662">
        <w:rPr>
          <w:rFonts w:ascii="Arial" w:hAnsi="Arial" w:cs="Arial"/>
          <w:sz w:val="22"/>
        </w:rPr>
        <w:t xml:space="preserve">je </w:t>
      </w:r>
      <w:r w:rsidRPr="00453662">
        <w:rPr>
          <w:rFonts w:ascii="Arial" w:hAnsi="Arial" w:cs="Arial"/>
          <w:sz w:val="22"/>
        </w:rPr>
        <w:t>zajistit takové místo konání, kde bude moci být veřejnost v přiměřené míře účastna.</w:t>
      </w:r>
      <w:r w:rsidR="00050D71" w:rsidRPr="00453662">
        <w:rPr>
          <w:rFonts w:ascii="Arial" w:hAnsi="Arial" w:cs="Arial"/>
          <w:sz w:val="22"/>
        </w:rPr>
        <w:t xml:space="preserve"> </w:t>
      </w:r>
    </w:p>
    <w:p w14:paraId="395A60C0" w14:textId="77777777" w:rsidR="00050D71" w:rsidRPr="00453662" w:rsidRDefault="00050D71" w:rsidP="00050D71">
      <w:pPr>
        <w:pStyle w:val="Odstavecseseznamem"/>
        <w:jc w:val="both"/>
        <w:rPr>
          <w:rFonts w:ascii="Arial" w:hAnsi="Arial" w:cs="Arial"/>
          <w:sz w:val="22"/>
        </w:rPr>
      </w:pPr>
    </w:p>
    <w:p w14:paraId="41134B2C" w14:textId="1EF85ED2" w:rsidR="00050D71" w:rsidRPr="00453662" w:rsidRDefault="00050D71" w:rsidP="00050D71">
      <w:pPr>
        <w:pStyle w:val="Odstavecseseznamem"/>
        <w:jc w:val="both"/>
        <w:rPr>
          <w:rFonts w:ascii="Arial" w:hAnsi="Arial" w:cs="Arial"/>
          <w:b/>
          <w:sz w:val="22"/>
        </w:rPr>
      </w:pPr>
      <w:r w:rsidRPr="00453662">
        <w:rPr>
          <w:rFonts w:ascii="Arial" w:hAnsi="Arial" w:cs="Arial"/>
          <w:sz w:val="22"/>
        </w:rPr>
        <w:t xml:space="preserve">Není vyloučeno, </w:t>
      </w:r>
      <w:r w:rsidRPr="00453662">
        <w:rPr>
          <w:rFonts w:ascii="Arial" w:hAnsi="Arial" w:cs="Arial"/>
          <w:b/>
          <w:sz w:val="22"/>
        </w:rPr>
        <w:t>aby v případě osobní účasti došlo k oddělení členů zastupitelstva obce a od ostatních osob vhodnými prostředky</w:t>
      </w:r>
      <w:r w:rsidRPr="00453662">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453662">
        <w:rPr>
          <w:rFonts w:ascii="Arial" w:hAnsi="Arial" w:cs="Arial"/>
          <w:bCs/>
          <w:sz w:val="22"/>
        </w:rPr>
        <w:t>čast</w:t>
      </w:r>
      <w:r w:rsidRPr="00453662">
        <w:rPr>
          <w:rFonts w:ascii="Arial" w:hAnsi="Arial" w:cs="Arial"/>
          <w:sz w:val="22"/>
        </w:rPr>
        <w:t xml:space="preserve"> </w:t>
      </w:r>
      <w:r w:rsidRPr="00453662">
        <w:rPr>
          <w:rFonts w:ascii="Arial" w:hAnsi="Arial" w:cs="Arial"/>
          <w:bCs/>
          <w:sz w:val="22"/>
        </w:rPr>
        <w:t>veřejnosti na zasedání zastupitelstva lze zajistit přijetím jiných vhodných opatření, jsou-li pro takový postup s ohledem na konkrétní okolnosti objektivní legitimní důvody.</w:t>
      </w:r>
    </w:p>
    <w:p w14:paraId="26FEF06B" w14:textId="4FF535EE" w:rsidR="000B0F11" w:rsidRPr="00453662" w:rsidRDefault="000B0F11" w:rsidP="00310CE7">
      <w:pPr>
        <w:jc w:val="both"/>
        <w:rPr>
          <w:rFonts w:ascii="Arial" w:hAnsi="Arial" w:cs="Arial"/>
          <w:b/>
          <w:color w:val="0070C0"/>
          <w:sz w:val="22"/>
        </w:rPr>
      </w:pPr>
    </w:p>
    <w:p w14:paraId="430AD42F" w14:textId="77777777" w:rsidR="000B0F11" w:rsidRPr="00453662" w:rsidRDefault="000B0F11" w:rsidP="00310CE7">
      <w:pPr>
        <w:jc w:val="both"/>
        <w:rPr>
          <w:rFonts w:ascii="Arial" w:hAnsi="Arial" w:cs="Arial"/>
          <w:b/>
          <w:color w:val="0070C0"/>
          <w:sz w:val="22"/>
        </w:rPr>
      </w:pPr>
    </w:p>
    <w:p w14:paraId="4FFD4C0A" w14:textId="43738D91" w:rsidR="00310CE7" w:rsidRPr="00453662" w:rsidRDefault="00310CE7" w:rsidP="00310CE7">
      <w:pPr>
        <w:jc w:val="both"/>
        <w:rPr>
          <w:rFonts w:ascii="Arial" w:hAnsi="Arial" w:cs="Arial"/>
          <w:b/>
          <w:color w:val="0070C0"/>
          <w:sz w:val="22"/>
        </w:rPr>
      </w:pPr>
      <w:r w:rsidRPr="00453662">
        <w:rPr>
          <w:rFonts w:ascii="Arial" w:hAnsi="Arial" w:cs="Arial"/>
          <w:b/>
          <w:color w:val="0070C0"/>
          <w:sz w:val="22"/>
        </w:rPr>
        <w:t>Není-li člen zastupitelstva účasten jednání s ochranou úst a nosu, lze jej vykázat ze zasedání?</w:t>
      </w:r>
    </w:p>
    <w:p w14:paraId="72C8B837" w14:textId="77777777" w:rsidR="00310CE7" w:rsidRPr="00453662" w:rsidRDefault="00310CE7" w:rsidP="00310CE7">
      <w:pPr>
        <w:jc w:val="both"/>
        <w:rPr>
          <w:rFonts w:ascii="Arial" w:hAnsi="Arial" w:cs="Arial"/>
          <w:i/>
          <w:sz w:val="22"/>
        </w:rPr>
      </w:pPr>
    </w:p>
    <w:p w14:paraId="6A517426" w14:textId="0525DC20" w:rsidR="005531BD" w:rsidRPr="00453662" w:rsidRDefault="005531BD" w:rsidP="002003B6">
      <w:pPr>
        <w:pStyle w:val="Odstavecseseznamem"/>
        <w:numPr>
          <w:ilvl w:val="0"/>
          <w:numId w:val="4"/>
        </w:numPr>
        <w:ind w:left="720"/>
        <w:jc w:val="both"/>
        <w:rPr>
          <w:rFonts w:ascii="Arial" w:hAnsi="Arial" w:cs="Arial"/>
          <w:i/>
          <w:sz w:val="22"/>
        </w:rPr>
      </w:pPr>
      <w:r w:rsidRPr="00453662">
        <w:rPr>
          <w:rFonts w:ascii="Arial" w:hAnsi="Arial" w:cs="Arial"/>
          <w:sz w:val="22"/>
        </w:rPr>
        <w:t xml:space="preserve">Pokud se člen zastupitelstva obce dostaví na jednání </w:t>
      </w:r>
      <w:r w:rsidRPr="00453662">
        <w:rPr>
          <w:rFonts w:ascii="Arial" w:hAnsi="Arial" w:cs="Arial"/>
          <w:b/>
          <w:sz w:val="22"/>
        </w:rPr>
        <w:t>bez ochrany úst nebo nosu</w:t>
      </w:r>
      <w:r w:rsidRPr="00453662">
        <w:rPr>
          <w:rFonts w:ascii="Arial" w:hAnsi="Arial" w:cs="Arial"/>
          <w:sz w:val="22"/>
        </w:rPr>
        <w:t>, nemůže mu z tohoto důvodu být účast na jednání zakázána (nelze jej vykázat z jednací místnosti). V takovém případě nezbývá než zajistit asistenci Policie</w:t>
      </w:r>
      <w:r w:rsidR="00B44AC3" w:rsidRPr="00453662">
        <w:rPr>
          <w:rFonts w:ascii="Arial" w:hAnsi="Arial" w:cs="Arial"/>
          <w:sz w:val="22"/>
        </w:rPr>
        <w:t xml:space="preserve"> České republiky</w:t>
      </w:r>
      <w:r w:rsidRPr="00453662">
        <w:rPr>
          <w:rFonts w:ascii="Arial" w:hAnsi="Arial" w:cs="Arial"/>
          <w:sz w:val="22"/>
        </w:rPr>
        <w:t xml:space="preserve">, která dohlíží na dodržování </w:t>
      </w:r>
      <w:r w:rsidR="00990434" w:rsidRPr="00453662">
        <w:rPr>
          <w:rFonts w:ascii="Arial" w:hAnsi="Arial" w:cs="Arial"/>
          <w:sz w:val="22"/>
        </w:rPr>
        <w:t xml:space="preserve">hygienických (bezpečnostních) </w:t>
      </w:r>
      <w:r w:rsidRPr="00453662">
        <w:rPr>
          <w:rFonts w:ascii="Arial" w:hAnsi="Arial" w:cs="Arial"/>
          <w:sz w:val="22"/>
        </w:rPr>
        <w:t>opatření.</w:t>
      </w:r>
    </w:p>
    <w:p w14:paraId="6D852456" w14:textId="77777777" w:rsidR="005531BD" w:rsidRPr="00453662" w:rsidRDefault="005531BD" w:rsidP="005531BD">
      <w:pPr>
        <w:pStyle w:val="Odstavecseseznamem"/>
        <w:jc w:val="both"/>
        <w:rPr>
          <w:rFonts w:ascii="Arial" w:hAnsi="Arial" w:cs="Arial"/>
          <w:i/>
          <w:sz w:val="22"/>
        </w:rPr>
      </w:pPr>
    </w:p>
    <w:p w14:paraId="4797504E" w14:textId="77777777" w:rsidR="005531BD" w:rsidRPr="00453662" w:rsidRDefault="005531BD" w:rsidP="005531BD">
      <w:pPr>
        <w:pStyle w:val="Odstavecseseznamem"/>
        <w:ind w:left="709"/>
        <w:jc w:val="both"/>
        <w:rPr>
          <w:rFonts w:ascii="Arial" w:hAnsi="Arial" w:cs="Arial"/>
          <w:i/>
          <w:iCs/>
          <w:sz w:val="22"/>
        </w:rPr>
      </w:pPr>
    </w:p>
    <w:p w14:paraId="3D986E0A" w14:textId="3A8DE305" w:rsidR="000367BB" w:rsidRPr="00453662" w:rsidRDefault="00E81BBA" w:rsidP="005531BD">
      <w:pPr>
        <w:jc w:val="both"/>
        <w:rPr>
          <w:rFonts w:ascii="Arial" w:hAnsi="Arial" w:cs="Arial"/>
          <w:b/>
          <w:color w:val="0070C0"/>
          <w:sz w:val="22"/>
        </w:rPr>
      </w:pPr>
      <w:r w:rsidRPr="00453662">
        <w:rPr>
          <w:rFonts w:ascii="Arial" w:hAnsi="Arial" w:cs="Arial"/>
          <w:b/>
          <w:color w:val="0070C0"/>
          <w:sz w:val="22"/>
        </w:rPr>
        <w:t xml:space="preserve">Jak zajistit </w:t>
      </w:r>
      <w:r w:rsidR="005A64E7" w:rsidRPr="00453662">
        <w:rPr>
          <w:rFonts w:ascii="Arial" w:hAnsi="Arial" w:cs="Arial"/>
          <w:b/>
          <w:color w:val="0070C0"/>
          <w:sz w:val="22"/>
        </w:rPr>
        <w:t xml:space="preserve">osobní </w:t>
      </w:r>
      <w:r w:rsidRPr="00453662">
        <w:rPr>
          <w:rFonts w:ascii="Arial" w:hAnsi="Arial" w:cs="Arial"/>
          <w:b/>
          <w:color w:val="0070C0"/>
          <w:sz w:val="22"/>
        </w:rPr>
        <w:t xml:space="preserve">účast </w:t>
      </w:r>
      <w:r w:rsidR="000367BB" w:rsidRPr="00453662">
        <w:rPr>
          <w:rFonts w:ascii="Arial" w:hAnsi="Arial" w:cs="Arial"/>
          <w:b/>
          <w:color w:val="0070C0"/>
          <w:sz w:val="22"/>
        </w:rPr>
        <w:t>veřejnosti na zasedání zastupitelstva</w:t>
      </w:r>
      <w:r w:rsidRPr="00453662">
        <w:rPr>
          <w:rFonts w:ascii="Arial" w:hAnsi="Arial" w:cs="Arial"/>
          <w:b/>
          <w:color w:val="0070C0"/>
          <w:sz w:val="22"/>
        </w:rPr>
        <w:t>?</w:t>
      </w:r>
    </w:p>
    <w:p w14:paraId="1BC24955" w14:textId="77777777" w:rsidR="000367BB" w:rsidRPr="00453662" w:rsidRDefault="000367BB" w:rsidP="000367BB">
      <w:pPr>
        <w:pStyle w:val="Odstavecseseznamem"/>
        <w:ind w:left="360"/>
        <w:jc w:val="both"/>
        <w:rPr>
          <w:rFonts w:ascii="Arial" w:hAnsi="Arial" w:cs="Arial"/>
          <w:b/>
          <w:sz w:val="22"/>
        </w:rPr>
      </w:pPr>
    </w:p>
    <w:p w14:paraId="4EC62E92" w14:textId="77777777" w:rsidR="00E81BBA" w:rsidRPr="00453662" w:rsidRDefault="000367BB" w:rsidP="00E81BBA">
      <w:pPr>
        <w:pStyle w:val="Odstavecseseznamem"/>
        <w:numPr>
          <w:ilvl w:val="0"/>
          <w:numId w:val="6"/>
        </w:numPr>
        <w:jc w:val="both"/>
        <w:rPr>
          <w:rFonts w:ascii="Arial" w:hAnsi="Arial" w:cs="Arial"/>
          <w:b/>
          <w:color w:val="FF0000"/>
          <w:sz w:val="22"/>
        </w:rPr>
      </w:pPr>
      <w:r w:rsidRPr="00453662">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453662">
        <w:rPr>
          <w:rFonts w:ascii="Arial" w:hAnsi="Arial" w:cs="Arial"/>
          <w:color w:val="FF0000"/>
          <w:sz w:val="22"/>
        </w:rPr>
        <w:t xml:space="preserve"> </w:t>
      </w:r>
    </w:p>
    <w:p w14:paraId="73CB944F" w14:textId="2A638E2A" w:rsidR="000B0F11" w:rsidRPr="00453662" w:rsidRDefault="000B0F11" w:rsidP="00E81BBA">
      <w:pPr>
        <w:jc w:val="both"/>
        <w:rPr>
          <w:rFonts w:ascii="Arial" w:hAnsi="Arial" w:cs="Arial"/>
          <w:b/>
          <w:i/>
          <w:color w:val="5B9BD5" w:themeColor="accent1"/>
          <w:sz w:val="22"/>
        </w:rPr>
      </w:pPr>
    </w:p>
    <w:p w14:paraId="53D8C9B2" w14:textId="716CBE40" w:rsidR="00E81BBA" w:rsidRPr="00453662" w:rsidRDefault="00E81BBA" w:rsidP="000B0F11">
      <w:pPr>
        <w:ind w:firstLine="360"/>
        <w:jc w:val="both"/>
        <w:rPr>
          <w:rFonts w:ascii="Arial" w:hAnsi="Arial" w:cs="Arial"/>
          <w:b/>
          <w:i/>
          <w:color w:val="5B9BD5" w:themeColor="accent1"/>
          <w:sz w:val="22"/>
          <w:u w:val="single"/>
        </w:rPr>
      </w:pPr>
      <w:r w:rsidRPr="00453662">
        <w:rPr>
          <w:rFonts w:ascii="Arial" w:hAnsi="Arial" w:cs="Arial"/>
          <w:b/>
          <w:i/>
          <w:color w:val="5B9BD5" w:themeColor="accent1"/>
          <w:sz w:val="22"/>
          <w:u w:val="single"/>
        </w:rPr>
        <w:t xml:space="preserve">Osobní účast veřejnosti </w:t>
      </w:r>
    </w:p>
    <w:p w14:paraId="084E780C" w14:textId="77777777" w:rsidR="00E81BBA" w:rsidRPr="00453662" w:rsidRDefault="00E81BBA" w:rsidP="00E81BBA">
      <w:pPr>
        <w:jc w:val="both"/>
        <w:rPr>
          <w:rFonts w:ascii="Arial" w:hAnsi="Arial" w:cs="Arial"/>
          <w:b/>
          <w:i/>
          <w:color w:val="FF0000"/>
          <w:sz w:val="22"/>
        </w:rPr>
      </w:pPr>
    </w:p>
    <w:p w14:paraId="691AA3AB" w14:textId="758700D9" w:rsidR="003D7880" w:rsidRPr="00453662" w:rsidRDefault="003D7880" w:rsidP="00E81BBA">
      <w:pPr>
        <w:pStyle w:val="Odstavecseseznamem"/>
        <w:numPr>
          <w:ilvl w:val="0"/>
          <w:numId w:val="6"/>
        </w:numPr>
        <w:jc w:val="both"/>
        <w:rPr>
          <w:rFonts w:ascii="Arial" w:hAnsi="Arial" w:cs="Arial"/>
          <w:b/>
          <w:color w:val="FF0000"/>
          <w:sz w:val="22"/>
        </w:rPr>
      </w:pPr>
      <w:r w:rsidRPr="00453662">
        <w:rPr>
          <w:rFonts w:ascii="Arial" w:hAnsi="Arial" w:cs="Arial"/>
          <w:sz w:val="22"/>
        </w:rPr>
        <w:t>Osob</w:t>
      </w:r>
      <w:r w:rsidR="00E81BBA" w:rsidRPr="00453662">
        <w:rPr>
          <w:rFonts w:ascii="Arial" w:hAnsi="Arial" w:cs="Arial"/>
          <w:sz w:val="22"/>
        </w:rPr>
        <w:t>y</w:t>
      </w:r>
      <w:r w:rsidRPr="00453662">
        <w:rPr>
          <w:rFonts w:ascii="Arial" w:hAnsi="Arial" w:cs="Arial"/>
          <w:sz w:val="22"/>
        </w:rPr>
        <w:t>, které</w:t>
      </w:r>
      <w:r w:rsidR="00E81BBA" w:rsidRPr="00453662">
        <w:rPr>
          <w:rFonts w:ascii="Arial" w:hAnsi="Arial" w:cs="Arial"/>
          <w:sz w:val="22"/>
        </w:rPr>
        <w:t xml:space="preserve"> se zasedání účastní</w:t>
      </w:r>
      <w:r w:rsidRPr="00453662">
        <w:rPr>
          <w:rFonts w:ascii="Arial" w:hAnsi="Arial" w:cs="Arial"/>
          <w:sz w:val="22"/>
        </w:rPr>
        <w:t xml:space="preserve"> osobně, </w:t>
      </w:r>
      <w:r w:rsidR="00E81BBA" w:rsidRPr="00453662">
        <w:rPr>
          <w:rFonts w:ascii="Arial" w:hAnsi="Arial" w:cs="Arial"/>
          <w:sz w:val="22"/>
        </w:rPr>
        <w:t xml:space="preserve">musejí dodržovat </w:t>
      </w:r>
      <w:r w:rsidRPr="00453662">
        <w:rPr>
          <w:rFonts w:ascii="Arial" w:hAnsi="Arial" w:cs="Arial"/>
          <w:b/>
          <w:sz w:val="22"/>
          <w:u w:val="single"/>
        </w:rPr>
        <w:t>2 m odstupy a zajistit ochranu úst a nosu rouškami či jinými opatřeními.</w:t>
      </w:r>
    </w:p>
    <w:p w14:paraId="1B9B46FE" w14:textId="2835C15C" w:rsidR="003D7880" w:rsidRPr="00453662" w:rsidRDefault="003D7880" w:rsidP="00050D71">
      <w:pPr>
        <w:jc w:val="both"/>
        <w:rPr>
          <w:rFonts w:ascii="Arial" w:hAnsi="Arial" w:cs="Arial"/>
          <w:b/>
          <w:sz w:val="22"/>
        </w:rPr>
      </w:pPr>
    </w:p>
    <w:p w14:paraId="352C9E38" w14:textId="77777777" w:rsidR="003D7880" w:rsidRPr="00453662" w:rsidRDefault="003D7880" w:rsidP="003D7880">
      <w:pPr>
        <w:pStyle w:val="Odstavecseseznamem"/>
        <w:numPr>
          <w:ilvl w:val="0"/>
          <w:numId w:val="6"/>
        </w:numPr>
        <w:jc w:val="both"/>
        <w:rPr>
          <w:rFonts w:ascii="Arial" w:hAnsi="Arial" w:cs="Arial"/>
          <w:b/>
          <w:sz w:val="22"/>
        </w:rPr>
      </w:pPr>
      <w:r w:rsidRPr="00453662">
        <w:rPr>
          <w:rFonts w:ascii="Arial" w:hAnsi="Arial" w:cs="Arial"/>
          <w:b/>
          <w:sz w:val="22"/>
        </w:rPr>
        <w:t>Proto pokud technické prostředky umožňují, aby se veřejnost aktivně podílela na jednání zastupitelstva, zejména aby mohla sledovat průběh zasedání a uplatňovat své právo vyjadřovat stanoviska ve smyslu § 16 odst. 2 písm. c) zákona o obcích, aniž by musely být osoby fyzicky přítomny ve stejné jednací místnosti, k porušení zásady veřejnosti zasedání nedojde.</w:t>
      </w:r>
      <w:r w:rsidRPr="00453662">
        <w:rPr>
          <w:rFonts w:ascii="Arial" w:hAnsi="Arial" w:cs="Arial"/>
          <w:sz w:val="22"/>
        </w:rPr>
        <w:t xml:space="preserve"> </w:t>
      </w:r>
    </w:p>
    <w:p w14:paraId="68686F05" w14:textId="65C52B24" w:rsidR="00E81BBA" w:rsidRDefault="00E81BBA" w:rsidP="00E81BBA">
      <w:pPr>
        <w:jc w:val="both"/>
        <w:rPr>
          <w:rFonts w:ascii="Arial" w:hAnsi="Arial" w:cs="Arial"/>
          <w:b/>
          <w:sz w:val="22"/>
        </w:rPr>
      </w:pPr>
    </w:p>
    <w:p w14:paraId="54776EE3" w14:textId="77777777" w:rsidR="000B0F11" w:rsidRDefault="000B0F11" w:rsidP="000B0F11">
      <w:pPr>
        <w:ind w:firstLine="349"/>
        <w:jc w:val="both"/>
        <w:rPr>
          <w:rFonts w:ascii="Arial" w:hAnsi="Arial" w:cs="Arial"/>
          <w:b/>
          <w:i/>
          <w:color w:val="5B9BD5" w:themeColor="accent1"/>
          <w:sz w:val="22"/>
          <w:u w:val="single"/>
        </w:rPr>
      </w:pPr>
    </w:p>
    <w:p w14:paraId="5814F37F" w14:textId="29203AAB" w:rsidR="00E81BBA" w:rsidRPr="000B0F11" w:rsidRDefault="00E81BBA" w:rsidP="000B0F11">
      <w:pPr>
        <w:ind w:firstLine="349"/>
        <w:jc w:val="both"/>
        <w:rPr>
          <w:rFonts w:ascii="Arial" w:hAnsi="Arial" w:cs="Arial"/>
          <w:b/>
          <w:i/>
          <w:color w:val="5B9BD5" w:themeColor="accent1"/>
          <w:sz w:val="22"/>
          <w:u w:val="single"/>
        </w:rPr>
      </w:pPr>
      <w:r w:rsidRPr="000B0F11">
        <w:rPr>
          <w:rFonts w:ascii="Arial" w:hAnsi="Arial" w:cs="Arial"/>
          <w:b/>
          <w:i/>
          <w:color w:val="5B9BD5" w:themeColor="accent1"/>
          <w:sz w:val="22"/>
          <w:u w:val="single"/>
        </w:rPr>
        <w:t>Distanční účast veřejnosti</w:t>
      </w:r>
    </w:p>
    <w:p w14:paraId="20678A77" w14:textId="77777777" w:rsidR="00E81BBA" w:rsidRPr="00E81BBA" w:rsidRDefault="00E81BBA" w:rsidP="00E81BBA">
      <w:pPr>
        <w:jc w:val="both"/>
        <w:rPr>
          <w:rFonts w:ascii="Arial" w:hAnsi="Arial" w:cs="Arial"/>
          <w:b/>
          <w:i/>
          <w:sz w:val="22"/>
        </w:rPr>
      </w:pPr>
    </w:p>
    <w:p w14:paraId="3D8F8C4D" w14:textId="74F835CB" w:rsidR="003D7880" w:rsidRPr="00453662" w:rsidRDefault="00E81BBA" w:rsidP="003D7880">
      <w:pPr>
        <w:pStyle w:val="Odstavecseseznamem"/>
        <w:numPr>
          <w:ilvl w:val="0"/>
          <w:numId w:val="6"/>
        </w:numPr>
        <w:ind w:left="709"/>
        <w:jc w:val="both"/>
        <w:rPr>
          <w:rFonts w:ascii="Arial" w:hAnsi="Arial" w:cs="Arial"/>
          <w:sz w:val="22"/>
        </w:rPr>
      </w:pPr>
      <w:r>
        <w:rPr>
          <w:rFonts w:ascii="Arial" w:hAnsi="Arial" w:cs="Arial"/>
          <w:sz w:val="22"/>
        </w:rPr>
        <w:t>Není vyloučena ani</w:t>
      </w:r>
      <w:r w:rsidR="003D7880" w:rsidRPr="00C83FAF">
        <w:rPr>
          <w:rFonts w:ascii="Arial" w:hAnsi="Arial" w:cs="Arial"/>
          <w:sz w:val="22"/>
        </w:rPr>
        <w:t xml:space="preserve"> </w:t>
      </w:r>
      <w:r w:rsidR="003D7880" w:rsidRPr="00C83FAF">
        <w:rPr>
          <w:rFonts w:ascii="Arial" w:hAnsi="Arial" w:cs="Arial"/>
          <w:b/>
          <w:sz w:val="22"/>
        </w:rPr>
        <w:t>účast veřejnosti distančně, tzv.</w:t>
      </w:r>
      <w:r w:rsidR="003D7880" w:rsidRPr="00C83FAF">
        <w:rPr>
          <w:rFonts w:ascii="Arial" w:hAnsi="Arial" w:cs="Arial"/>
          <w:sz w:val="22"/>
        </w:rPr>
        <w:t xml:space="preserve"> </w:t>
      </w:r>
      <w:r w:rsidR="003D7880" w:rsidRPr="00C83FAF">
        <w:rPr>
          <w:rFonts w:ascii="Arial" w:hAnsi="Arial" w:cs="Arial"/>
          <w:b/>
          <w:sz w:val="22"/>
        </w:rPr>
        <w:t xml:space="preserve">na dálku, </w:t>
      </w:r>
      <w:r w:rsidR="003D7880" w:rsidRPr="00C83FAF">
        <w:rPr>
          <w:rFonts w:ascii="Arial" w:hAnsi="Arial" w:cs="Arial"/>
          <w:sz w:val="22"/>
        </w:rPr>
        <w:t>mimo jednací místnost</w:t>
      </w:r>
      <w:r w:rsidR="00743106" w:rsidRPr="00C83FAF">
        <w:rPr>
          <w:rFonts w:ascii="Arial" w:hAnsi="Arial" w:cs="Arial"/>
          <w:sz w:val="22"/>
        </w:rPr>
        <w:t xml:space="preserve"> (k tomu </w:t>
      </w:r>
      <w:r w:rsidR="00743106" w:rsidRPr="00453662">
        <w:rPr>
          <w:rFonts w:ascii="Arial" w:hAnsi="Arial" w:cs="Arial"/>
          <w:sz w:val="22"/>
        </w:rPr>
        <w:t>srov. výše)</w:t>
      </w:r>
      <w:r w:rsidR="003D7880" w:rsidRPr="00453662">
        <w:rPr>
          <w:rFonts w:ascii="Arial" w:hAnsi="Arial" w:cs="Arial"/>
          <w:sz w:val="22"/>
        </w:rPr>
        <w:t>,</w:t>
      </w:r>
      <w:r w:rsidR="00743106" w:rsidRPr="00453662">
        <w:rPr>
          <w:rFonts w:ascii="Arial" w:hAnsi="Arial" w:cs="Arial"/>
          <w:sz w:val="22"/>
        </w:rPr>
        <w:t xml:space="preserve"> případně</w:t>
      </w:r>
      <w:r w:rsidR="003D7880" w:rsidRPr="00453662">
        <w:rPr>
          <w:rFonts w:ascii="Arial" w:hAnsi="Arial" w:cs="Arial"/>
          <w:sz w:val="22"/>
        </w:rPr>
        <w:t xml:space="preserve"> prostřednictvím internetu (videokonference apod.). </w:t>
      </w:r>
    </w:p>
    <w:p w14:paraId="6CF4FC0D" w14:textId="77777777" w:rsidR="003D7880" w:rsidRPr="00453662" w:rsidRDefault="003D7880" w:rsidP="003D7880">
      <w:pPr>
        <w:pStyle w:val="Odstavecseseznamem"/>
        <w:ind w:left="709"/>
        <w:jc w:val="both"/>
        <w:rPr>
          <w:rFonts w:ascii="Arial" w:hAnsi="Arial" w:cs="Arial"/>
          <w:sz w:val="22"/>
        </w:rPr>
      </w:pPr>
    </w:p>
    <w:p w14:paraId="5C0BE360" w14:textId="79CFF0E7" w:rsidR="004843E5" w:rsidRPr="00453662" w:rsidRDefault="003D7880" w:rsidP="003D7880">
      <w:pPr>
        <w:pStyle w:val="Odstavecseseznamem"/>
        <w:numPr>
          <w:ilvl w:val="0"/>
          <w:numId w:val="6"/>
        </w:numPr>
        <w:ind w:left="709"/>
        <w:jc w:val="both"/>
        <w:rPr>
          <w:rFonts w:ascii="Arial" w:hAnsi="Arial" w:cs="Arial"/>
          <w:sz w:val="22"/>
        </w:rPr>
      </w:pPr>
      <w:r w:rsidRPr="00453662">
        <w:rPr>
          <w:rFonts w:ascii="Arial" w:hAnsi="Arial" w:cs="Arial"/>
          <w:b/>
          <w:sz w:val="22"/>
        </w:rPr>
        <w:t>Podmínkou však je, že distanční účast veře</w:t>
      </w:r>
      <w:r w:rsidR="005A64E7" w:rsidRPr="00453662">
        <w:rPr>
          <w:rFonts w:ascii="Arial" w:hAnsi="Arial" w:cs="Arial"/>
          <w:b/>
          <w:sz w:val="22"/>
        </w:rPr>
        <w:t>jnosti zajistí občanům obce a dalším osobám (§ 16 odst. 2 a 3 a § 17 zákona o obcích)</w:t>
      </w:r>
      <w:r w:rsidRPr="00453662">
        <w:rPr>
          <w:rFonts w:ascii="Arial" w:hAnsi="Arial" w:cs="Arial"/>
          <w:b/>
          <w:sz w:val="22"/>
        </w:rPr>
        <w:t xml:space="preserve"> možnost uplatňovat</w:t>
      </w:r>
      <w:r w:rsidRPr="00453662">
        <w:rPr>
          <w:rFonts w:ascii="Arial" w:hAnsi="Arial" w:cs="Arial"/>
          <w:sz w:val="22"/>
        </w:rPr>
        <w:t xml:space="preserve"> </w:t>
      </w:r>
      <w:r w:rsidR="00743106" w:rsidRPr="00453662">
        <w:rPr>
          <w:rFonts w:ascii="Arial" w:hAnsi="Arial" w:cs="Arial"/>
          <w:b/>
          <w:sz w:val="22"/>
        </w:rPr>
        <w:t>právo vyjádřit na jednání zastupitelstva stanovisko k projednávané věci ve smyslu § 16 odst. 2 písm. c) zákona o obcích.</w:t>
      </w:r>
    </w:p>
    <w:p w14:paraId="624CD104" w14:textId="77777777" w:rsidR="00743106" w:rsidRPr="00453662" w:rsidRDefault="00743106" w:rsidP="00743106">
      <w:pPr>
        <w:pStyle w:val="Odstavecseseznamem"/>
        <w:ind w:left="709"/>
        <w:jc w:val="both"/>
        <w:rPr>
          <w:rFonts w:ascii="Arial" w:hAnsi="Arial" w:cs="Arial"/>
          <w:sz w:val="22"/>
        </w:rPr>
      </w:pPr>
    </w:p>
    <w:p w14:paraId="7CB00EFA" w14:textId="1ACFE329" w:rsidR="00743106" w:rsidRPr="00453662" w:rsidRDefault="00743106" w:rsidP="003D7880">
      <w:pPr>
        <w:pStyle w:val="Odstavecseseznamem"/>
        <w:numPr>
          <w:ilvl w:val="0"/>
          <w:numId w:val="6"/>
        </w:numPr>
        <w:ind w:left="709"/>
        <w:jc w:val="both"/>
        <w:rPr>
          <w:rFonts w:ascii="Arial" w:hAnsi="Arial" w:cs="Arial"/>
          <w:sz w:val="22"/>
        </w:rPr>
      </w:pPr>
      <w:r w:rsidRPr="00453662">
        <w:rPr>
          <w:rFonts w:ascii="Arial" w:hAnsi="Arial" w:cs="Arial"/>
          <w:sz w:val="22"/>
          <w:u w:val="single"/>
        </w:rPr>
        <w:t>Není však možné přijmout takové opatření, při němž by byla účast veřejnosti na jednání zastupitelstva „</w:t>
      </w:r>
      <w:r w:rsidR="00AF08FB" w:rsidRPr="00453662">
        <w:rPr>
          <w:rFonts w:ascii="Arial" w:hAnsi="Arial" w:cs="Arial"/>
          <w:sz w:val="22"/>
          <w:u w:val="single"/>
        </w:rPr>
        <w:t>od</w:t>
      </w:r>
      <w:r w:rsidRPr="00453662">
        <w:rPr>
          <w:rFonts w:ascii="Arial" w:hAnsi="Arial" w:cs="Arial"/>
          <w:sz w:val="22"/>
          <w:u w:val="single"/>
        </w:rPr>
        <w:t>kázána“ jen na on-line přítomnost</w:t>
      </w:r>
      <w:r w:rsidR="00C258D6" w:rsidRPr="00453662">
        <w:rPr>
          <w:rFonts w:ascii="Arial" w:hAnsi="Arial" w:cs="Arial"/>
          <w:sz w:val="22"/>
          <w:u w:val="single"/>
        </w:rPr>
        <w:t xml:space="preserve"> (pouhé sledování)</w:t>
      </w:r>
      <w:r w:rsidRPr="00453662">
        <w:rPr>
          <w:rFonts w:ascii="Arial" w:hAnsi="Arial" w:cs="Arial"/>
          <w:sz w:val="22"/>
          <w:u w:val="single"/>
        </w:rPr>
        <w:t>.</w:t>
      </w:r>
      <w:r w:rsidR="00AF08FB" w:rsidRPr="00453662">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453662">
        <w:rPr>
          <w:rFonts w:ascii="Arial" w:hAnsi="Arial" w:cs="Arial"/>
          <w:sz w:val="22"/>
          <w:u w:val="single"/>
        </w:rPr>
        <w:t xml:space="preserve"> </w:t>
      </w:r>
    </w:p>
    <w:p w14:paraId="1A338375" w14:textId="1A12FFBF" w:rsidR="003D7880" w:rsidRDefault="003D7880" w:rsidP="00AF08FB">
      <w:pPr>
        <w:jc w:val="both"/>
        <w:rPr>
          <w:rFonts w:ascii="Arial" w:hAnsi="Arial" w:cs="Arial"/>
          <w:b/>
          <w:sz w:val="22"/>
        </w:rPr>
      </w:pPr>
    </w:p>
    <w:p w14:paraId="274A1794" w14:textId="77777777" w:rsidR="00CE5415" w:rsidRDefault="00CE5415" w:rsidP="00CE5415">
      <w:pPr>
        <w:jc w:val="both"/>
        <w:rPr>
          <w:rFonts w:ascii="Arial" w:hAnsi="Arial" w:cs="Arial"/>
          <w:b/>
          <w:color w:val="0070C0"/>
          <w:sz w:val="22"/>
        </w:rPr>
      </w:pPr>
    </w:p>
    <w:p w14:paraId="569C5193" w14:textId="738073FE" w:rsidR="00E81BBA" w:rsidRDefault="00E81BBA" w:rsidP="00E81BBA">
      <w:pPr>
        <w:jc w:val="both"/>
        <w:rPr>
          <w:rFonts w:ascii="Arial" w:hAnsi="Arial" w:cs="Arial"/>
          <w:b/>
          <w:color w:val="0070C0"/>
          <w:sz w:val="22"/>
        </w:rPr>
      </w:pPr>
      <w:r>
        <w:rPr>
          <w:rFonts w:ascii="Arial" w:hAnsi="Arial" w:cs="Arial"/>
          <w:b/>
          <w:color w:val="0070C0"/>
          <w:sz w:val="22"/>
        </w:rPr>
        <w:t>Počítání tříměsíční lhůty pro konání zastupitelstev</w:t>
      </w:r>
    </w:p>
    <w:p w14:paraId="21EED54E" w14:textId="16B5BA3C" w:rsidR="00E81BBA" w:rsidRDefault="00E81BBA" w:rsidP="00E81BBA">
      <w:pPr>
        <w:jc w:val="both"/>
        <w:rPr>
          <w:rFonts w:ascii="Arial" w:hAnsi="Arial" w:cs="Arial"/>
          <w:b/>
          <w:color w:val="0070C0"/>
          <w:sz w:val="22"/>
        </w:rPr>
      </w:pPr>
    </w:p>
    <w:p w14:paraId="54B64119" w14:textId="7A7F233A" w:rsidR="00E81BBA" w:rsidRPr="000E6516" w:rsidRDefault="00E81BBA" w:rsidP="00E81BBA">
      <w:pPr>
        <w:pStyle w:val="Odstavecseseznamem"/>
        <w:numPr>
          <w:ilvl w:val="0"/>
          <w:numId w:val="12"/>
        </w:numPr>
        <w:jc w:val="both"/>
        <w:rPr>
          <w:rFonts w:ascii="Arial" w:hAnsi="Arial" w:cs="Arial"/>
          <w:b/>
          <w:sz w:val="22"/>
        </w:rPr>
      </w:pPr>
      <w:r w:rsidRPr="00E81BBA">
        <w:rPr>
          <w:rFonts w:ascii="Arial" w:hAnsi="Arial" w:cs="Arial"/>
          <w:sz w:val="22"/>
        </w:rPr>
        <w:t>Doba, po níž trval nouzový stav, tj. doba od 12. 3. 2020 do 17. 5. 2020, se nezapočítává do plynutí maximální tříměsíční lhůty pro k</w:t>
      </w:r>
      <w:r w:rsidR="000E6516">
        <w:rPr>
          <w:rFonts w:ascii="Arial" w:hAnsi="Arial" w:cs="Arial"/>
          <w:sz w:val="22"/>
        </w:rPr>
        <w:t>on</w:t>
      </w:r>
      <w:r w:rsidRPr="00E81BBA">
        <w:rPr>
          <w:rFonts w:ascii="Arial" w:hAnsi="Arial" w:cs="Arial"/>
          <w:sz w:val="22"/>
        </w:rPr>
        <w:t>ání jednotlivých zasedání zastupitelstev, stanovené v § 92 odst. 1 zákona o obcích. Jednotlivá krizová opatření v době nouzového stavu totiž různým způsobem omezovala zasedání, přičemž jejich cílem bylo konat zasedání jen v nezbytných případech. Samo o sobě splnění tříměsíční lhůty takovým nezbytným případem (v porovnání s riziky šíření nákazy COVID-19) nebylo, proto doba trvání nouzového stavu započítána není.</w:t>
      </w:r>
      <w:r w:rsidR="00B85BDD">
        <w:rPr>
          <w:rFonts w:ascii="Arial" w:hAnsi="Arial" w:cs="Arial"/>
          <w:sz w:val="22"/>
        </w:rPr>
        <w:t xml:space="preserve"> Trvat na tom, aby se zasedání konalo i v době nouzového stavu, jen pro splnění této zákonné lhůty, by tedy bylo zcela zjevně proti smyslu nouzového stavu, tedy proti minimalizaci rizik k šíření nákazy.</w:t>
      </w:r>
    </w:p>
    <w:p w14:paraId="27915A13" w14:textId="3E928712" w:rsidR="000E6516" w:rsidRDefault="000E6516" w:rsidP="000E6516">
      <w:pPr>
        <w:pStyle w:val="Odstavecseseznamem"/>
        <w:jc w:val="both"/>
        <w:rPr>
          <w:rFonts w:ascii="Arial" w:hAnsi="Arial" w:cs="Arial"/>
          <w:sz w:val="22"/>
        </w:rPr>
      </w:pPr>
    </w:p>
    <w:p w14:paraId="16549F8C" w14:textId="7F4705A0" w:rsidR="000E6516" w:rsidRPr="00E81BBA" w:rsidRDefault="000E6516" w:rsidP="000E6516">
      <w:pPr>
        <w:pStyle w:val="Odstavecseseznamem"/>
        <w:jc w:val="both"/>
        <w:rPr>
          <w:rFonts w:ascii="Arial" w:hAnsi="Arial" w:cs="Arial"/>
          <w:b/>
          <w:sz w:val="22"/>
        </w:rPr>
      </w:pPr>
      <w:r w:rsidRPr="00453662">
        <w:rPr>
          <w:rFonts w:ascii="Arial" w:hAnsi="Arial" w:cs="Arial"/>
          <w:sz w:val="22"/>
          <w:u w:val="single"/>
        </w:rPr>
        <w:t>Příklad:</w:t>
      </w:r>
      <w:r w:rsidRPr="00453662">
        <w:rPr>
          <w:rFonts w:ascii="Arial" w:hAnsi="Arial" w:cs="Arial"/>
          <w:sz w:val="22"/>
        </w:rPr>
        <w:t xml:space="preserve"> </w:t>
      </w:r>
      <w:r w:rsidR="006E092A" w:rsidRPr="00453662">
        <w:rPr>
          <w:rFonts w:ascii="Arial" w:hAnsi="Arial" w:cs="Arial"/>
          <w:sz w:val="22"/>
        </w:rPr>
        <w:t>Poslední z</w:t>
      </w:r>
      <w:r w:rsidR="009C05E9" w:rsidRPr="00453662">
        <w:rPr>
          <w:rFonts w:ascii="Arial" w:hAnsi="Arial" w:cs="Arial"/>
          <w:sz w:val="22"/>
        </w:rPr>
        <w:t xml:space="preserve">astupitelstvo </w:t>
      </w:r>
      <w:r w:rsidR="006E092A" w:rsidRPr="00453662">
        <w:rPr>
          <w:rFonts w:ascii="Arial" w:hAnsi="Arial" w:cs="Arial"/>
          <w:sz w:val="22"/>
        </w:rPr>
        <w:t xml:space="preserve">se konalo dne </w:t>
      </w:r>
      <w:r w:rsidR="00A74951" w:rsidRPr="00453662">
        <w:rPr>
          <w:rFonts w:ascii="Arial" w:hAnsi="Arial" w:cs="Arial"/>
          <w:sz w:val="22"/>
        </w:rPr>
        <w:t>6</w:t>
      </w:r>
      <w:r w:rsidR="009C05E9" w:rsidRPr="00453662">
        <w:rPr>
          <w:rFonts w:ascii="Arial" w:hAnsi="Arial" w:cs="Arial"/>
          <w:sz w:val="22"/>
        </w:rPr>
        <w:t>. března 2020</w:t>
      </w:r>
      <w:r w:rsidR="006E092A" w:rsidRPr="00453662">
        <w:rPr>
          <w:rFonts w:ascii="Arial" w:hAnsi="Arial" w:cs="Arial"/>
          <w:sz w:val="22"/>
        </w:rPr>
        <w:t>, nouzový stav byl vyhlášen 12. března 2020. Z devadesátidenní lhůty (zastupitelstvo schází nej</w:t>
      </w:r>
      <w:r w:rsidR="00B74B92" w:rsidRPr="00453662">
        <w:rPr>
          <w:rFonts w:ascii="Arial" w:hAnsi="Arial" w:cs="Arial"/>
          <w:sz w:val="22"/>
        </w:rPr>
        <w:t>méně 1 </w:t>
      </w:r>
      <w:r w:rsidR="006E092A" w:rsidRPr="00453662">
        <w:rPr>
          <w:rFonts w:ascii="Arial" w:hAnsi="Arial" w:cs="Arial"/>
          <w:sz w:val="22"/>
        </w:rPr>
        <w:t xml:space="preserve">za 3 měsíce) tak </w:t>
      </w:r>
      <w:r w:rsidR="00A74951" w:rsidRPr="00453662">
        <w:rPr>
          <w:rFonts w:ascii="Arial" w:hAnsi="Arial" w:cs="Arial"/>
          <w:sz w:val="22"/>
        </w:rPr>
        <w:t>uplynulo pouze 5</w:t>
      </w:r>
      <w:r w:rsidR="006E092A" w:rsidRPr="00453662">
        <w:rPr>
          <w:rFonts w:ascii="Arial" w:hAnsi="Arial" w:cs="Arial"/>
          <w:sz w:val="22"/>
        </w:rPr>
        <w:t xml:space="preserve"> dní. Další zasedání zastupitelstvo lze konat nejpozději dne</w:t>
      </w:r>
      <w:r w:rsidR="00A74951" w:rsidRPr="00453662">
        <w:rPr>
          <w:rFonts w:ascii="Arial" w:hAnsi="Arial" w:cs="Arial"/>
          <w:sz w:val="22"/>
        </w:rPr>
        <w:t xml:space="preserve"> 10</w:t>
      </w:r>
      <w:r w:rsidR="006E092A" w:rsidRPr="00453662">
        <w:rPr>
          <w:rFonts w:ascii="Arial" w:hAnsi="Arial" w:cs="Arial"/>
          <w:sz w:val="22"/>
        </w:rPr>
        <w:t>. srpna 2020.</w:t>
      </w:r>
      <w:r w:rsidR="006E092A">
        <w:rPr>
          <w:rFonts w:ascii="Arial" w:hAnsi="Arial" w:cs="Arial"/>
          <w:sz w:val="22"/>
        </w:rPr>
        <w:t xml:space="preserve">   </w:t>
      </w:r>
    </w:p>
    <w:p w14:paraId="7CC6D741" w14:textId="77777777" w:rsidR="00E81BBA" w:rsidRDefault="00E81BBA" w:rsidP="00AF08FB">
      <w:pPr>
        <w:jc w:val="both"/>
        <w:rPr>
          <w:rFonts w:ascii="Arial" w:hAnsi="Arial" w:cs="Arial"/>
          <w:b/>
          <w:color w:val="0070C0"/>
          <w:sz w:val="22"/>
        </w:rPr>
      </w:pPr>
    </w:p>
    <w:p w14:paraId="08EB5DF3" w14:textId="77777777" w:rsidR="00B85BDD" w:rsidRDefault="00B85BDD" w:rsidP="00AF08FB">
      <w:pPr>
        <w:jc w:val="both"/>
        <w:rPr>
          <w:rFonts w:ascii="Arial" w:hAnsi="Arial" w:cs="Arial"/>
          <w:b/>
          <w:color w:val="0070C0"/>
          <w:sz w:val="22"/>
        </w:rPr>
      </w:pPr>
    </w:p>
    <w:p w14:paraId="0EFE722B" w14:textId="4E9D7055" w:rsidR="00AF08FB" w:rsidRPr="00C83FAF" w:rsidRDefault="00E81BBA" w:rsidP="00AF08FB">
      <w:pPr>
        <w:jc w:val="both"/>
        <w:rPr>
          <w:rFonts w:ascii="Arial" w:hAnsi="Arial" w:cs="Arial"/>
          <w:b/>
          <w:color w:val="0070C0"/>
          <w:sz w:val="22"/>
        </w:rPr>
      </w:pPr>
      <w:r>
        <w:rPr>
          <w:rFonts w:ascii="Arial" w:hAnsi="Arial" w:cs="Arial"/>
          <w:b/>
          <w:color w:val="0070C0"/>
          <w:sz w:val="22"/>
        </w:rPr>
        <w:t>O</w:t>
      </w:r>
      <w:r w:rsidR="00AF08FB" w:rsidRPr="00C83FAF">
        <w:rPr>
          <w:rFonts w:ascii="Arial" w:hAnsi="Arial" w:cs="Arial"/>
          <w:b/>
          <w:color w:val="0070C0"/>
          <w:sz w:val="22"/>
        </w:rPr>
        <w:t>n-line přenosy a záznamy z jednání zastupitelstva</w:t>
      </w:r>
      <w:r>
        <w:rPr>
          <w:rFonts w:ascii="Arial" w:hAnsi="Arial" w:cs="Arial"/>
          <w:b/>
          <w:color w:val="0070C0"/>
          <w:sz w:val="22"/>
        </w:rPr>
        <w:t>?</w:t>
      </w:r>
    </w:p>
    <w:p w14:paraId="3749AFFE" w14:textId="77777777" w:rsidR="00AF08FB" w:rsidRPr="00C83FAF" w:rsidRDefault="00AF08FB" w:rsidP="00AF08FB">
      <w:pPr>
        <w:jc w:val="both"/>
        <w:rPr>
          <w:rFonts w:ascii="Arial" w:hAnsi="Arial" w:cs="Arial"/>
          <w:b/>
          <w:sz w:val="22"/>
        </w:rPr>
      </w:pPr>
    </w:p>
    <w:p w14:paraId="3AA35268" w14:textId="7B545868" w:rsidR="00AF08FB" w:rsidRPr="00C83FAF" w:rsidRDefault="00E81BBA" w:rsidP="00AF08FB">
      <w:pPr>
        <w:pStyle w:val="Odstavecseseznamem"/>
        <w:numPr>
          <w:ilvl w:val="0"/>
          <w:numId w:val="6"/>
        </w:numPr>
        <w:ind w:left="709"/>
        <w:jc w:val="both"/>
        <w:rPr>
          <w:rFonts w:ascii="Arial" w:hAnsi="Arial" w:cs="Arial"/>
          <w:b/>
          <w:sz w:val="22"/>
        </w:rPr>
      </w:pPr>
      <w:r>
        <w:rPr>
          <w:rFonts w:ascii="Arial" w:hAnsi="Arial" w:cs="Arial"/>
          <w:b/>
          <w:sz w:val="22"/>
        </w:rPr>
        <w:t xml:space="preserve">Zákon o obcích ani žádné mimořádné opatření neukládají </w:t>
      </w:r>
      <w:r w:rsidR="00AD7071" w:rsidRPr="00C83FAF">
        <w:rPr>
          <w:rFonts w:ascii="Arial" w:hAnsi="Arial" w:cs="Arial"/>
          <w:b/>
          <w:sz w:val="22"/>
        </w:rPr>
        <w:t>povinnost zajistit on-line přenos se záznamem. T</w:t>
      </w:r>
      <w:r w:rsidR="00AF08FB" w:rsidRPr="00C83FAF">
        <w:rPr>
          <w:rFonts w:ascii="Arial" w:hAnsi="Arial" w:cs="Arial"/>
          <w:b/>
          <w:sz w:val="22"/>
        </w:rPr>
        <w:t>akový postup je však možný, a to za splnění ostatních podmínek.</w:t>
      </w:r>
    </w:p>
    <w:p w14:paraId="7CE2DD90" w14:textId="77777777" w:rsidR="00AF08FB" w:rsidRPr="00C83FAF" w:rsidRDefault="00AF08FB" w:rsidP="00AF08FB">
      <w:pPr>
        <w:pStyle w:val="Odstavecseseznamem"/>
        <w:ind w:left="709"/>
        <w:jc w:val="both"/>
        <w:rPr>
          <w:rFonts w:ascii="Arial" w:hAnsi="Arial" w:cs="Arial"/>
          <w:b/>
          <w:sz w:val="22"/>
        </w:rPr>
      </w:pPr>
    </w:p>
    <w:p w14:paraId="3956B52F" w14:textId="4195DB68" w:rsidR="00AD7071" w:rsidRPr="00C83FAF" w:rsidRDefault="00AD7071" w:rsidP="00AF08FB">
      <w:pPr>
        <w:pStyle w:val="Odstavecseseznamem"/>
        <w:numPr>
          <w:ilvl w:val="0"/>
          <w:numId w:val="6"/>
        </w:numPr>
        <w:ind w:left="709"/>
        <w:jc w:val="both"/>
        <w:rPr>
          <w:rFonts w:ascii="Arial" w:hAnsi="Arial" w:cs="Arial"/>
          <w:sz w:val="22"/>
        </w:rPr>
      </w:pPr>
      <w:r w:rsidRPr="00C83FAF">
        <w:rPr>
          <w:rFonts w:ascii="Arial" w:hAnsi="Arial" w:cs="Arial"/>
          <w:sz w:val="22"/>
        </w:rPr>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w:t>
      </w:r>
      <w:r w:rsidR="00B85BDD">
        <w:rPr>
          <w:rFonts w:ascii="Arial" w:hAnsi="Arial" w:cs="Arial"/>
          <w:sz w:val="22"/>
        </w:rPr>
        <w:t>amů z jednání zastupitelstev č. </w:t>
      </w:r>
      <w:r w:rsidRPr="00C83FAF">
        <w:rPr>
          <w:rFonts w:ascii="Arial" w:hAnsi="Arial" w:cs="Arial"/>
          <w:sz w:val="22"/>
        </w:rPr>
        <w:t>2/2013</w:t>
      </w:r>
      <w:r w:rsidR="00AE2CB1" w:rsidRPr="00C83FAF">
        <w:rPr>
          <w:rStyle w:val="Znakapoznpodarou"/>
          <w:rFonts w:ascii="Arial" w:hAnsi="Arial" w:cs="Arial"/>
          <w:sz w:val="22"/>
        </w:rPr>
        <w:footnoteReference w:id="4"/>
      </w:r>
      <w:r w:rsidRPr="00C83FAF">
        <w:rPr>
          <w:rFonts w:ascii="Arial" w:hAnsi="Arial" w:cs="Arial"/>
          <w:sz w:val="22"/>
        </w:rPr>
        <w:t xml:space="preserve">). </w:t>
      </w:r>
    </w:p>
    <w:p w14:paraId="23C6BEB6" w14:textId="77777777" w:rsidR="00E81BBA" w:rsidRPr="00E81BBA" w:rsidRDefault="00E81BBA" w:rsidP="00E81BBA">
      <w:pPr>
        <w:pStyle w:val="Odstavecseseznamem"/>
        <w:jc w:val="both"/>
        <w:rPr>
          <w:rFonts w:ascii="Arial" w:hAnsi="Arial" w:cs="Arial"/>
          <w:b/>
          <w:sz w:val="22"/>
        </w:rPr>
      </w:pPr>
    </w:p>
    <w:p w14:paraId="1A8F1F11" w14:textId="0439D3E0" w:rsidR="00E81BBA" w:rsidRPr="00E81BBA" w:rsidRDefault="00E81BBA" w:rsidP="00E81BBA">
      <w:pPr>
        <w:jc w:val="center"/>
        <w:rPr>
          <w:rFonts w:ascii="Arial" w:hAnsi="Arial" w:cs="Arial"/>
          <w:b/>
          <w:sz w:val="22"/>
        </w:rPr>
      </w:pPr>
      <w:r>
        <w:rPr>
          <w:rFonts w:ascii="Arial" w:hAnsi="Arial" w:cs="Arial"/>
          <w:b/>
          <w:sz w:val="22"/>
        </w:rPr>
        <w:t>x</w:t>
      </w:r>
      <w:r>
        <w:rPr>
          <w:rFonts w:ascii="Arial" w:hAnsi="Arial" w:cs="Arial"/>
          <w:b/>
          <w:sz w:val="22"/>
        </w:rPr>
        <w:tab/>
      </w:r>
      <w:proofErr w:type="spellStart"/>
      <w:r w:rsidRPr="00E81BBA">
        <w:rPr>
          <w:rFonts w:ascii="Arial" w:hAnsi="Arial" w:cs="Arial"/>
          <w:b/>
          <w:sz w:val="22"/>
        </w:rPr>
        <w:t>x</w:t>
      </w:r>
      <w:proofErr w:type="spellEnd"/>
      <w:r w:rsidRPr="00E81BBA">
        <w:rPr>
          <w:rFonts w:ascii="Arial" w:hAnsi="Arial" w:cs="Arial"/>
          <w:b/>
          <w:sz w:val="22"/>
        </w:rPr>
        <w:tab/>
      </w:r>
      <w:proofErr w:type="spellStart"/>
      <w:r w:rsidRPr="00E81BBA">
        <w:rPr>
          <w:rFonts w:ascii="Arial" w:hAnsi="Arial" w:cs="Arial"/>
          <w:b/>
          <w:sz w:val="22"/>
        </w:rPr>
        <w:t>x</w:t>
      </w:r>
      <w:proofErr w:type="spellEnd"/>
    </w:p>
    <w:p w14:paraId="5F52C8D0" w14:textId="77777777" w:rsidR="00D21340" w:rsidRPr="00E81BBA" w:rsidRDefault="00D21340" w:rsidP="00E81BBA">
      <w:pPr>
        <w:rPr>
          <w:rFonts w:ascii="Arial" w:hAnsi="Arial" w:cs="Arial"/>
          <w:sz w:val="22"/>
        </w:rPr>
      </w:pPr>
    </w:p>
    <w:p w14:paraId="25870197" w14:textId="5BD9043C" w:rsidR="00A41E16" w:rsidRPr="00C83FAF" w:rsidRDefault="00E81BBA" w:rsidP="00AF08FB">
      <w:pPr>
        <w:rPr>
          <w:rFonts w:ascii="Arial" w:hAnsi="Arial" w:cs="Arial"/>
          <w:b/>
          <w:color w:val="FF0000"/>
          <w:sz w:val="22"/>
        </w:rPr>
      </w:pPr>
      <w:r>
        <w:rPr>
          <w:rFonts w:ascii="Arial" w:hAnsi="Arial" w:cs="Arial"/>
          <w:b/>
          <w:color w:val="FF0000"/>
          <w:sz w:val="22"/>
        </w:rPr>
        <w:lastRenderedPageBreak/>
        <w:t>3) Jed</w:t>
      </w:r>
      <w:r w:rsidR="00AF08FB" w:rsidRPr="00C83FAF">
        <w:rPr>
          <w:rFonts w:ascii="Arial" w:hAnsi="Arial" w:cs="Arial"/>
          <w:b/>
          <w:color w:val="FF0000"/>
          <w:sz w:val="22"/>
        </w:rPr>
        <w:t>nání jiných kolektivních orgánů</w:t>
      </w:r>
    </w:p>
    <w:p w14:paraId="4754BC45" w14:textId="77777777" w:rsidR="00A41E16" w:rsidRPr="00C83FAF" w:rsidRDefault="00A41E16" w:rsidP="00A41E16">
      <w:pPr>
        <w:pStyle w:val="Odstavecseseznamem"/>
        <w:ind w:left="360"/>
        <w:rPr>
          <w:rFonts w:ascii="Arial" w:hAnsi="Arial" w:cs="Arial"/>
          <w:b/>
          <w:color w:val="FF0000"/>
          <w:sz w:val="22"/>
        </w:rPr>
      </w:pPr>
    </w:p>
    <w:p w14:paraId="3419E196" w14:textId="64771B62" w:rsidR="00E81BBA" w:rsidRDefault="00E81BBA" w:rsidP="00AF08FB">
      <w:pPr>
        <w:pStyle w:val="Odstavecseseznamem"/>
        <w:numPr>
          <w:ilvl w:val="0"/>
          <w:numId w:val="9"/>
        </w:numPr>
        <w:jc w:val="both"/>
        <w:rPr>
          <w:rFonts w:ascii="Arial" w:hAnsi="Arial" w:cs="Arial"/>
          <w:sz w:val="22"/>
        </w:rPr>
      </w:pPr>
      <w:r>
        <w:rPr>
          <w:rFonts w:ascii="Arial" w:hAnsi="Arial" w:cs="Arial"/>
          <w:sz w:val="22"/>
        </w:rPr>
        <w:t>Žádné mimořádné opatření neupravuje či nevylučuje výslovně podmínky pro jednání ostatních obecních kolektivních orgánů (rady obce, výborů zastupitelstva či komise rady obce).</w:t>
      </w:r>
    </w:p>
    <w:p w14:paraId="48625931" w14:textId="77777777" w:rsidR="00E81BBA" w:rsidRDefault="00E81BBA" w:rsidP="00E81BBA">
      <w:pPr>
        <w:pStyle w:val="Odstavecseseznamem"/>
        <w:jc w:val="both"/>
        <w:rPr>
          <w:rFonts w:ascii="Arial" w:hAnsi="Arial" w:cs="Arial"/>
          <w:sz w:val="22"/>
        </w:rPr>
      </w:pPr>
    </w:p>
    <w:p w14:paraId="1CDF56D2" w14:textId="7330B968" w:rsidR="00E81BBA" w:rsidRPr="00453662" w:rsidRDefault="00E81BBA" w:rsidP="00AF08FB">
      <w:pPr>
        <w:pStyle w:val="Odstavecseseznamem"/>
        <w:numPr>
          <w:ilvl w:val="0"/>
          <w:numId w:val="9"/>
        </w:numPr>
        <w:jc w:val="both"/>
        <w:rPr>
          <w:rFonts w:ascii="Arial" w:hAnsi="Arial" w:cs="Arial"/>
          <w:sz w:val="22"/>
        </w:rPr>
      </w:pPr>
      <w:r w:rsidRPr="00453662">
        <w:rPr>
          <w:rFonts w:ascii="Arial" w:hAnsi="Arial" w:cs="Arial"/>
          <w:sz w:val="22"/>
        </w:rPr>
        <w:t>Pro jejich jednání se tedy uplatní plně výše uvedená</w:t>
      </w:r>
      <w:r w:rsidR="00F25DF1" w:rsidRPr="00453662">
        <w:rPr>
          <w:rFonts w:ascii="Arial" w:hAnsi="Arial" w:cs="Arial"/>
          <w:sz w:val="22"/>
        </w:rPr>
        <w:t xml:space="preserve"> hygienická (bezpečnostní opatření</w:t>
      </w:r>
      <w:r w:rsidRPr="00453662">
        <w:rPr>
          <w:rFonts w:ascii="Arial" w:hAnsi="Arial" w:cs="Arial"/>
          <w:sz w:val="22"/>
        </w:rPr>
        <w:t>, tedy povinnost užívat ochranu horních cest dýchacích (rouška) a dodržování 2m rozestupů, je-li to možné.</w:t>
      </w:r>
    </w:p>
    <w:p w14:paraId="0951D397" w14:textId="77777777" w:rsidR="0033565F" w:rsidRPr="00453662" w:rsidRDefault="0033565F" w:rsidP="0033565F">
      <w:pPr>
        <w:pStyle w:val="Odstavecseseznamem"/>
        <w:jc w:val="both"/>
        <w:rPr>
          <w:rFonts w:ascii="Arial" w:hAnsi="Arial" w:cs="Arial"/>
          <w:sz w:val="22"/>
        </w:rPr>
      </w:pPr>
    </w:p>
    <w:p w14:paraId="3C37DB31" w14:textId="5E8A39A4" w:rsidR="0033565F" w:rsidRPr="00C83FAF" w:rsidRDefault="0033565F" w:rsidP="0033565F">
      <w:pPr>
        <w:pStyle w:val="Odstavecseseznamem"/>
        <w:numPr>
          <w:ilvl w:val="0"/>
          <w:numId w:val="9"/>
        </w:numPr>
        <w:jc w:val="both"/>
        <w:rPr>
          <w:rFonts w:ascii="Arial" w:hAnsi="Arial" w:cs="Arial"/>
          <w:sz w:val="22"/>
        </w:rPr>
      </w:pPr>
      <w:r w:rsidRPr="00453662">
        <w:rPr>
          <w:rFonts w:ascii="Arial" w:hAnsi="Arial" w:cs="Arial"/>
          <w:sz w:val="22"/>
        </w:rPr>
        <w:t xml:space="preserve">V případě </w:t>
      </w:r>
      <w:r w:rsidRPr="00453662">
        <w:rPr>
          <w:rFonts w:ascii="Arial" w:hAnsi="Arial" w:cs="Arial"/>
          <w:b/>
          <w:sz w:val="22"/>
        </w:rPr>
        <w:t>osobní účasti členů rady (jiných</w:t>
      </w:r>
      <w:r w:rsidRPr="00C83FAF">
        <w:rPr>
          <w:rFonts w:ascii="Arial" w:hAnsi="Arial" w:cs="Arial"/>
          <w:b/>
          <w:sz w:val="22"/>
        </w:rPr>
        <w:t xml:space="preserve"> kolektivních orgánů) na jejich jednání </w:t>
      </w:r>
      <w:r w:rsidRPr="00C83FAF">
        <w:rPr>
          <w:rFonts w:ascii="Arial" w:hAnsi="Arial" w:cs="Arial"/>
          <w:sz w:val="22"/>
        </w:rPr>
        <w:t>se i na tyto osoby vztahuje povinnost chránit ústa a nos (srov. výše k pov</w:t>
      </w:r>
      <w:r w:rsidR="00B85BDD">
        <w:rPr>
          <w:rFonts w:ascii="Arial" w:hAnsi="Arial" w:cs="Arial"/>
          <w:sz w:val="22"/>
        </w:rPr>
        <w:t>innostem členů zastupitelstev) a </w:t>
      </w:r>
      <w:r w:rsidRPr="00C83FAF">
        <w:rPr>
          <w:rFonts w:ascii="Arial" w:hAnsi="Arial" w:cs="Arial"/>
          <w:sz w:val="22"/>
        </w:rPr>
        <w:t>odstup účastníků 2 m.</w:t>
      </w:r>
    </w:p>
    <w:p w14:paraId="7E18C1AD" w14:textId="77777777" w:rsidR="0033565F" w:rsidRPr="00C83FAF" w:rsidRDefault="0033565F" w:rsidP="0033565F">
      <w:pPr>
        <w:pStyle w:val="Odstavecseseznamem"/>
        <w:jc w:val="both"/>
        <w:rPr>
          <w:rFonts w:ascii="Arial" w:hAnsi="Arial" w:cs="Arial"/>
          <w:sz w:val="22"/>
        </w:rPr>
      </w:pPr>
    </w:p>
    <w:p w14:paraId="5331B85F" w14:textId="20CC1649" w:rsidR="00A41E16" w:rsidRPr="00C83FAF" w:rsidRDefault="00A41E16" w:rsidP="0033565F">
      <w:pPr>
        <w:pStyle w:val="Odstavecseseznamem"/>
        <w:numPr>
          <w:ilvl w:val="0"/>
          <w:numId w:val="9"/>
        </w:numPr>
        <w:jc w:val="both"/>
        <w:rPr>
          <w:rFonts w:ascii="Arial" w:hAnsi="Arial" w:cs="Arial"/>
          <w:sz w:val="22"/>
        </w:rPr>
      </w:pPr>
      <w:r w:rsidRPr="00C83FAF">
        <w:rPr>
          <w:rFonts w:ascii="Arial" w:hAnsi="Arial" w:cs="Arial"/>
          <w:b/>
          <w:sz w:val="22"/>
        </w:rPr>
        <w:t xml:space="preserve">Není vyloučeno ani případné jednání </w:t>
      </w:r>
      <w:r w:rsidR="0033565F" w:rsidRPr="00C83FAF">
        <w:rPr>
          <w:rFonts w:ascii="Arial" w:hAnsi="Arial" w:cs="Arial"/>
          <w:b/>
          <w:sz w:val="22"/>
        </w:rPr>
        <w:t xml:space="preserve">rady </w:t>
      </w:r>
      <w:r w:rsidRPr="00C83FAF">
        <w:rPr>
          <w:rFonts w:ascii="Arial" w:hAnsi="Arial" w:cs="Arial"/>
          <w:b/>
          <w:sz w:val="22"/>
        </w:rPr>
        <w:t>formou videokonference či telekonference.</w:t>
      </w:r>
      <w:r w:rsidRPr="00C83FAF">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C83FAF">
        <w:rPr>
          <w:rFonts w:ascii="Arial" w:hAnsi="Arial" w:cs="Arial"/>
          <w:i/>
          <w:sz w:val="22"/>
        </w:rPr>
        <w:t xml:space="preserve">per </w:t>
      </w:r>
      <w:proofErr w:type="spellStart"/>
      <w:r w:rsidRPr="00C83FAF">
        <w:rPr>
          <w:rFonts w:ascii="Arial" w:hAnsi="Arial" w:cs="Arial"/>
          <w:i/>
          <w:sz w:val="22"/>
        </w:rPr>
        <w:t>rollam</w:t>
      </w:r>
      <w:proofErr w:type="spellEnd"/>
      <w:r w:rsidRPr="00C83FAF">
        <w:rPr>
          <w:rFonts w:ascii="Arial" w:hAnsi="Arial" w:cs="Arial"/>
          <w:i/>
          <w:sz w:val="22"/>
        </w:rPr>
        <w:t xml:space="preserve">, </w:t>
      </w:r>
      <w:r w:rsidRPr="00C83FAF">
        <w:rPr>
          <w:rFonts w:ascii="Arial" w:hAnsi="Arial" w:cs="Arial"/>
          <w:sz w:val="22"/>
        </w:rPr>
        <w:t>neboť platně (právně relevantně) mohou hlasovat pouze ti členové rady obce, kteří jsou v okamžiku hlasování přítomni probíhající schůze.</w:t>
      </w:r>
      <w:r w:rsidR="0033565F" w:rsidRPr="00C83FAF">
        <w:rPr>
          <w:rFonts w:ascii="Arial" w:hAnsi="Arial" w:cs="Arial"/>
          <w:sz w:val="22"/>
        </w:rPr>
        <w:t xml:space="preserve"> </w:t>
      </w:r>
    </w:p>
    <w:p w14:paraId="507FA24B" w14:textId="77777777" w:rsidR="0033565F" w:rsidRPr="00C83FAF" w:rsidRDefault="0033565F" w:rsidP="0033565F">
      <w:pPr>
        <w:pStyle w:val="Odstavecseseznamem"/>
        <w:jc w:val="both"/>
        <w:rPr>
          <w:rFonts w:ascii="Arial" w:hAnsi="Arial" w:cs="Arial"/>
          <w:sz w:val="22"/>
        </w:rPr>
      </w:pPr>
    </w:p>
    <w:p w14:paraId="645FB3B5" w14:textId="45E846B6" w:rsidR="0033565F" w:rsidRPr="00C83FAF" w:rsidRDefault="0033565F" w:rsidP="0033565F">
      <w:pPr>
        <w:pStyle w:val="Odstavecseseznamem"/>
        <w:numPr>
          <w:ilvl w:val="0"/>
          <w:numId w:val="9"/>
        </w:numPr>
        <w:jc w:val="both"/>
        <w:rPr>
          <w:rFonts w:ascii="Arial" w:hAnsi="Arial" w:cs="Arial"/>
          <w:b/>
          <w:sz w:val="22"/>
        </w:rPr>
      </w:pPr>
      <w:r w:rsidRPr="00C83FAF">
        <w:rPr>
          <w:rFonts w:ascii="Arial" w:hAnsi="Arial" w:cs="Arial"/>
          <w:b/>
          <w:sz w:val="22"/>
        </w:rPr>
        <w:t>Obdobné platí i pro jednání ostatních kolektivních orgánů.</w:t>
      </w:r>
    </w:p>
    <w:p w14:paraId="357AE61C" w14:textId="77777777" w:rsidR="00E10340" w:rsidRPr="00C83FAF" w:rsidRDefault="00E10340" w:rsidP="00A41E16">
      <w:pPr>
        <w:jc w:val="both"/>
        <w:rPr>
          <w:rFonts w:ascii="Arial" w:hAnsi="Arial" w:cs="Arial"/>
          <w:sz w:val="22"/>
        </w:rPr>
      </w:pPr>
    </w:p>
    <w:p w14:paraId="46DA9298" w14:textId="77777777" w:rsidR="00F50A5E" w:rsidRPr="00C83FAF" w:rsidRDefault="00F50A5E" w:rsidP="00A41E16">
      <w:pPr>
        <w:jc w:val="both"/>
        <w:rPr>
          <w:rFonts w:ascii="Arial" w:hAnsi="Arial" w:cs="Arial"/>
          <w:sz w:val="22"/>
        </w:rPr>
      </w:pPr>
    </w:p>
    <w:p w14:paraId="4A36A391" w14:textId="77777777" w:rsidR="00A41E16" w:rsidRPr="00C83FAF" w:rsidRDefault="00A41E16" w:rsidP="00A41E16">
      <w:pPr>
        <w:jc w:val="both"/>
        <w:rPr>
          <w:rFonts w:ascii="Arial" w:hAnsi="Arial" w:cs="Arial"/>
          <w:sz w:val="22"/>
        </w:rPr>
      </w:pPr>
      <w:r w:rsidRPr="00C83FAF">
        <w:rPr>
          <w:rFonts w:ascii="Arial" w:hAnsi="Arial" w:cs="Arial"/>
          <w:sz w:val="22"/>
        </w:rPr>
        <w:t>Zpracoval: Odbor veřejné správy, dozoru a kontroly Ministerstva vnitra</w:t>
      </w:r>
    </w:p>
    <w:p w14:paraId="2D2DBD0E" w14:textId="3B49F482" w:rsidR="00A41E16" w:rsidRPr="00C83FAF" w:rsidRDefault="00A41E16" w:rsidP="00A41E16">
      <w:pPr>
        <w:jc w:val="both"/>
        <w:rPr>
          <w:rFonts w:ascii="Arial" w:hAnsi="Arial" w:cs="Arial"/>
          <w:b/>
          <w:sz w:val="22"/>
        </w:rPr>
      </w:pPr>
      <w:r w:rsidRPr="00453662">
        <w:rPr>
          <w:rFonts w:ascii="Arial" w:hAnsi="Arial" w:cs="Arial"/>
          <w:sz w:val="22"/>
        </w:rPr>
        <w:t xml:space="preserve">Praha, </w:t>
      </w:r>
      <w:r w:rsidR="00B902D7">
        <w:rPr>
          <w:rFonts w:ascii="Arial" w:hAnsi="Arial" w:cs="Arial"/>
          <w:sz w:val="22"/>
        </w:rPr>
        <w:t>14. května</w:t>
      </w:r>
      <w:r w:rsidR="00247F22" w:rsidRPr="00453662">
        <w:rPr>
          <w:rFonts w:ascii="Arial" w:hAnsi="Arial" w:cs="Arial"/>
          <w:sz w:val="22"/>
        </w:rPr>
        <w:t xml:space="preserve"> 2020</w:t>
      </w:r>
    </w:p>
    <w:p w14:paraId="4EBA9196" w14:textId="77777777" w:rsidR="00F5705C" w:rsidRPr="00C83FAF" w:rsidRDefault="00F5705C" w:rsidP="00A41E16">
      <w:pPr>
        <w:jc w:val="both"/>
        <w:rPr>
          <w:rFonts w:ascii="Arial" w:hAnsi="Arial" w:cs="Arial"/>
          <w:b/>
          <w:sz w:val="22"/>
        </w:rPr>
      </w:pPr>
    </w:p>
    <w:sectPr w:rsidR="00F5705C" w:rsidRPr="00C83FAF" w:rsidSect="000B0F11">
      <w:headerReference w:type="default" r:id="rId8"/>
      <w:footerReference w:type="default" r:id="rId9"/>
      <w:pgSz w:w="11906" w:h="16838"/>
      <w:pgMar w:top="184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E158" w14:textId="77777777" w:rsidR="00EC0A2A" w:rsidRDefault="00EC0A2A" w:rsidP="00EE246D">
      <w:r>
        <w:separator/>
      </w:r>
    </w:p>
  </w:endnote>
  <w:endnote w:type="continuationSeparator" w:id="0">
    <w:p w14:paraId="308ED879" w14:textId="77777777" w:rsidR="00EC0A2A" w:rsidRDefault="00EC0A2A"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76332"/>
      <w:docPartObj>
        <w:docPartGallery w:val="Page Numbers (Bottom of Page)"/>
        <w:docPartUnique/>
      </w:docPartObj>
    </w:sdtPr>
    <w:sdtEndPr/>
    <w:sdtContent>
      <w:p w14:paraId="1652E443" w14:textId="109F80B6" w:rsidR="00F50A5E" w:rsidRDefault="00F50A5E">
        <w:pPr>
          <w:pStyle w:val="Zpat"/>
          <w:jc w:val="right"/>
        </w:pPr>
        <w:r>
          <w:fldChar w:fldCharType="begin"/>
        </w:r>
        <w:r>
          <w:instrText>PAGE   \* MERGEFORMAT</w:instrText>
        </w:r>
        <w:r>
          <w:fldChar w:fldCharType="separate"/>
        </w:r>
        <w:r w:rsidR="00B902D7">
          <w:rPr>
            <w:noProof/>
          </w:rPr>
          <w:t>5</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1CEB" w14:textId="77777777" w:rsidR="00EC0A2A" w:rsidRDefault="00EC0A2A" w:rsidP="00EE246D">
      <w:r>
        <w:separator/>
      </w:r>
    </w:p>
  </w:footnote>
  <w:footnote w:type="continuationSeparator" w:id="0">
    <w:p w14:paraId="4A54B806" w14:textId="77777777" w:rsidR="00EC0A2A" w:rsidRDefault="00EC0A2A" w:rsidP="00EE246D">
      <w:r>
        <w:continuationSeparator/>
      </w:r>
    </w:p>
  </w:footnote>
  <w:footnote w:id="1">
    <w:p w14:paraId="53D9486A" w14:textId="1CAD1471" w:rsidR="00311622" w:rsidRPr="00A841F0" w:rsidRDefault="00311622" w:rsidP="00311622">
      <w:pPr>
        <w:pStyle w:val="Default"/>
        <w:jc w:val="both"/>
        <w:rPr>
          <w:sz w:val="20"/>
          <w:szCs w:val="20"/>
        </w:rPr>
      </w:pPr>
      <w:r>
        <w:rPr>
          <w:rStyle w:val="Znakapoznpodarou"/>
        </w:rPr>
        <w:footnoteRef/>
      </w:r>
      <w:r>
        <w:t xml:space="preserve"> </w:t>
      </w:r>
      <w:r w:rsidR="00AC0C09" w:rsidRPr="00453662">
        <w:rPr>
          <w:sz w:val="20"/>
          <w:szCs w:val="20"/>
        </w:rPr>
        <w:t xml:space="preserve">Ústavní soud projednal </w:t>
      </w:r>
      <w:r w:rsidRPr="00453662">
        <w:rPr>
          <w:sz w:val="20"/>
          <w:szCs w:val="20"/>
        </w:rPr>
        <w:t xml:space="preserve">několik </w:t>
      </w:r>
      <w:r w:rsidR="00304735" w:rsidRPr="00453662">
        <w:rPr>
          <w:sz w:val="20"/>
          <w:szCs w:val="20"/>
        </w:rPr>
        <w:t xml:space="preserve">ústavních </w:t>
      </w:r>
      <w:r w:rsidRPr="00453662">
        <w:rPr>
          <w:sz w:val="20"/>
          <w:szCs w:val="20"/>
        </w:rPr>
        <w:t xml:space="preserve">stížností, jimiž </w:t>
      </w:r>
      <w:r w:rsidR="00A331BA" w:rsidRPr="00453662">
        <w:rPr>
          <w:sz w:val="20"/>
          <w:szCs w:val="20"/>
        </w:rPr>
        <w:t xml:space="preserve">navrhovatelé </w:t>
      </w:r>
      <w:r w:rsidRPr="00453662">
        <w:rPr>
          <w:sz w:val="20"/>
          <w:szCs w:val="20"/>
        </w:rPr>
        <w:t>rozporují způsob konání zasedání zastupitelstva v době nouzového stavu a příslušná opatření. Tyto stížnosti</w:t>
      </w:r>
      <w:r w:rsidR="00AC0C09" w:rsidRPr="00453662">
        <w:rPr>
          <w:sz w:val="20"/>
          <w:szCs w:val="20"/>
        </w:rPr>
        <w:t xml:space="preserve"> byly</w:t>
      </w:r>
      <w:r w:rsidR="00304735" w:rsidRPr="00453662">
        <w:rPr>
          <w:sz w:val="20"/>
          <w:szCs w:val="20"/>
        </w:rPr>
        <w:t xml:space="preserve"> </w:t>
      </w:r>
      <w:r w:rsidRPr="00453662">
        <w:rPr>
          <w:sz w:val="20"/>
          <w:szCs w:val="20"/>
        </w:rPr>
        <w:t>ze strany Ústavního soudu odmít</w:t>
      </w:r>
      <w:r w:rsidR="00AC0C09" w:rsidRPr="00453662">
        <w:rPr>
          <w:sz w:val="20"/>
          <w:szCs w:val="20"/>
        </w:rPr>
        <w:t>nuty</w:t>
      </w:r>
      <w:r w:rsidRPr="00453662">
        <w:rPr>
          <w:sz w:val="20"/>
          <w:szCs w:val="20"/>
        </w:rPr>
        <w:t xml:space="preserve"> – srov.</w:t>
      </w:r>
      <w:r w:rsidR="00307D6F" w:rsidRPr="00453662">
        <w:rPr>
          <w:sz w:val="20"/>
          <w:szCs w:val="20"/>
        </w:rPr>
        <w:t xml:space="preserve"> </w:t>
      </w:r>
      <w:r w:rsidRPr="00453662">
        <w:rPr>
          <w:sz w:val="20"/>
          <w:szCs w:val="20"/>
        </w:rPr>
        <w:t xml:space="preserve">usnesení ze dne 5. května 2020, </w:t>
      </w:r>
      <w:proofErr w:type="spellStart"/>
      <w:r w:rsidRPr="00453662">
        <w:rPr>
          <w:sz w:val="20"/>
          <w:szCs w:val="20"/>
        </w:rPr>
        <w:t>sp</w:t>
      </w:r>
      <w:proofErr w:type="spellEnd"/>
      <w:r w:rsidRPr="00453662">
        <w:rPr>
          <w:sz w:val="20"/>
          <w:szCs w:val="20"/>
        </w:rPr>
        <w:t xml:space="preserve">. zn. </w:t>
      </w:r>
      <w:proofErr w:type="spellStart"/>
      <w:r w:rsidRPr="00453662">
        <w:rPr>
          <w:sz w:val="20"/>
          <w:szCs w:val="20"/>
        </w:rPr>
        <w:t>Pl</w:t>
      </w:r>
      <w:proofErr w:type="spellEnd"/>
      <w:r w:rsidRPr="00453662">
        <w:rPr>
          <w:sz w:val="20"/>
          <w:szCs w:val="20"/>
        </w:rPr>
        <w:t>. ÚS 15/20</w:t>
      </w:r>
      <w:r w:rsidR="00A841F0" w:rsidRPr="00453662">
        <w:rPr>
          <w:sz w:val="20"/>
          <w:szCs w:val="20"/>
        </w:rPr>
        <w:t xml:space="preserve"> a usnesení ze dne 22. dubna 2020, </w:t>
      </w:r>
      <w:proofErr w:type="spellStart"/>
      <w:r w:rsidR="00A841F0" w:rsidRPr="00453662">
        <w:rPr>
          <w:sz w:val="20"/>
          <w:szCs w:val="20"/>
        </w:rPr>
        <w:t>sp</w:t>
      </w:r>
      <w:proofErr w:type="spellEnd"/>
      <w:r w:rsidR="00A841F0" w:rsidRPr="00453662">
        <w:rPr>
          <w:sz w:val="20"/>
          <w:szCs w:val="20"/>
        </w:rPr>
        <w:t xml:space="preserve">. zn. </w:t>
      </w:r>
      <w:proofErr w:type="spellStart"/>
      <w:r w:rsidR="00A841F0" w:rsidRPr="00453662">
        <w:rPr>
          <w:sz w:val="20"/>
          <w:szCs w:val="20"/>
        </w:rPr>
        <w:t>Pl</w:t>
      </w:r>
      <w:proofErr w:type="spellEnd"/>
      <w:r w:rsidR="00A841F0" w:rsidRPr="00453662">
        <w:rPr>
          <w:sz w:val="20"/>
          <w:szCs w:val="20"/>
        </w:rPr>
        <w:t>. ÚS 7/20.</w:t>
      </w:r>
    </w:p>
  </w:footnote>
  <w:footnote w:id="2">
    <w:p w14:paraId="1653523F" w14:textId="313AE3E5" w:rsidR="00E95404" w:rsidRPr="000B0F11" w:rsidRDefault="00E95404" w:rsidP="000B0F11">
      <w:pPr>
        <w:rPr>
          <w:rFonts w:ascii="Arial" w:hAnsi="Arial" w:cs="Arial"/>
          <w:sz w:val="22"/>
        </w:rPr>
      </w:pPr>
      <w:r w:rsidRPr="000B0F11">
        <w:rPr>
          <w:rStyle w:val="Znakapoznpodarou"/>
          <w:rFonts w:ascii="Arial" w:hAnsi="Arial" w:cs="Arial"/>
          <w:sz w:val="22"/>
        </w:rPr>
        <w:footnoteRef/>
      </w:r>
      <w:r w:rsidRPr="000B0F11">
        <w:rPr>
          <w:rFonts w:ascii="Arial" w:hAnsi="Arial" w:cs="Arial"/>
          <w:sz w:val="22"/>
        </w:rPr>
        <w:t xml:space="preserve"> </w:t>
      </w:r>
      <w:hyperlink r:id="rId1" w:history="1">
        <w:r w:rsidRPr="000B0F11">
          <w:rPr>
            <w:rStyle w:val="Hypertextovodkaz"/>
            <w:rFonts w:ascii="Arial" w:hAnsi="Arial" w:cs="Arial"/>
            <w:sz w:val="22"/>
          </w:rPr>
          <w:t>https://koronavirus.mzcr.cz/mimoradne-opatreni-noseni-ochrannych-prostredku-dychacich-cest-s-vyjimkami-s-ucinnosti-od-5-5-2020/</w:t>
        </w:r>
      </w:hyperlink>
    </w:p>
  </w:footnote>
  <w:footnote w:id="3">
    <w:p w14:paraId="772E3898" w14:textId="4CD71A37" w:rsidR="0082710B" w:rsidRDefault="0082710B">
      <w:pPr>
        <w:pStyle w:val="Textpoznpodarou"/>
      </w:pPr>
      <w:r w:rsidRPr="000B0F11">
        <w:rPr>
          <w:rStyle w:val="Znakapoznpodarou"/>
          <w:rFonts w:ascii="Arial" w:hAnsi="Arial" w:cs="Arial"/>
          <w:sz w:val="22"/>
          <w:szCs w:val="22"/>
        </w:rPr>
        <w:footnoteRef/>
      </w:r>
      <w:r w:rsidRPr="000B0F11">
        <w:rPr>
          <w:rFonts w:ascii="Arial" w:hAnsi="Arial" w:cs="Arial"/>
          <w:sz w:val="22"/>
          <w:szCs w:val="22"/>
        </w:rPr>
        <w:t xml:space="preserve"> </w:t>
      </w:r>
      <w:hyperlink r:id="rId2" w:history="1">
        <w:r w:rsidRPr="000B0F11">
          <w:rPr>
            <w:rStyle w:val="Hypertextovodkaz"/>
            <w:rFonts w:ascii="Arial" w:hAnsi="Arial" w:cs="Arial"/>
            <w:sz w:val="22"/>
            <w:szCs w:val="22"/>
          </w:rPr>
          <w:t>https://koronavirus.mzcr.cz/mimoradne-opatreni-narizeni-spravnim-uradum-i/</w:t>
        </w:r>
      </w:hyperlink>
      <w:r w:rsidRPr="000B0F11">
        <w:rPr>
          <w:rFonts w:ascii="Arial" w:hAnsi="Arial" w:cs="Arial"/>
          <w:sz w:val="22"/>
          <w:szCs w:val="22"/>
        </w:rPr>
        <w:t>.</w:t>
      </w:r>
      <w:r>
        <w:t xml:space="preserve"> </w:t>
      </w:r>
    </w:p>
  </w:footnote>
  <w:footnote w:id="4">
    <w:p w14:paraId="2F63C38B" w14:textId="4A427FB0" w:rsidR="00AE2CB1" w:rsidRPr="002003B6" w:rsidRDefault="00AE2CB1">
      <w:pPr>
        <w:pStyle w:val="Textpoznpodarou"/>
        <w:rPr>
          <w:rFonts w:ascii="Arial" w:hAnsi="Arial" w:cs="Arial"/>
          <w:sz w:val="18"/>
          <w:szCs w:val="18"/>
        </w:rPr>
      </w:pPr>
      <w:r w:rsidRPr="002003B6">
        <w:rPr>
          <w:rStyle w:val="Znakapoznpodarou"/>
          <w:rFonts w:ascii="Arial" w:hAnsi="Arial" w:cs="Arial"/>
          <w:sz w:val="18"/>
          <w:szCs w:val="18"/>
        </w:rPr>
        <w:footnoteRef/>
      </w:r>
      <w:r w:rsidRPr="002003B6">
        <w:rPr>
          <w:rFonts w:ascii="Arial" w:hAnsi="Arial" w:cs="Arial"/>
          <w:sz w:val="18"/>
          <w:szCs w:val="18"/>
        </w:rPr>
        <w:t xml:space="preserve"> </w:t>
      </w:r>
      <w:hyperlink r:id="rId3" w:history="1">
        <w:r w:rsidRPr="002003B6">
          <w:rPr>
            <w:rStyle w:val="Hypertextovodkaz"/>
            <w:rFonts w:ascii="Arial" w:hAnsi="Arial" w:cs="Arial"/>
            <w:sz w:val="18"/>
            <w:szCs w:val="18"/>
          </w:rPr>
          <w:t>https://www.uoou.cz/stanovisko-c-2-2013/d-2796</w:t>
        </w:r>
      </w:hyperlink>
      <w:r w:rsidRPr="002003B6">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5" name="Obrázek 5"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1B6A5C8A"/>
    <w:multiLevelType w:val="hybridMultilevel"/>
    <w:tmpl w:val="ED9C1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1DC6182"/>
    <w:multiLevelType w:val="hybridMultilevel"/>
    <w:tmpl w:val="FA3C667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D12B36"/>
    <w:multiLevelType w:val="hybridMultilevel"/>
    <w:tmpl w:val="A260BE52"/>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7" w15:restartNumberingAfterBreak="0">
    <w:nsid w:val="51FE52B5"/>
    <w:multiLevelType w:val="hybridMultilevel"/>
    <w:tmpl w:val="7CB4900A"/>
    <w:lvl w:ilvl="0" w:tplc="04050001">
      <w:start w:val="1"/>
      <w:numFmt w:val="bullet"/>
      <w:lvlText w:val=""/>
      <w:lvlJc w:val="left"/>
      <w:pPr>
        <w:ind w:left="3905" w:hanging="360"/>
      </w:pPr>
      <w:rPr>
        <w:rFonts w:ascii="Symbol" w:hAnsi="Symbol" w:hint="default"/>
      </w:rPr>
    </w:lvl>
    <w:lvl w:ilvl="1" w:tplc="04050017">
      <w:start w:val="1"/>
      <w:numFmt w:val="lowerLetter"/>
      <w:lvlText w:val="%2)"/>
      <w:lvlJc w:val="left"/>
      <w:pPr>
        <w:ind w:left="1080" w:hanging="360"/>
      </w:pPr>
      <w:rPr>
        <w:rFonts w:hint="default"/>
      </w:rPr>
    </w:lvl>
    <w:lvl w:ilvl="2" w:tplc="5FFA686A">
      <w:start w:val="1"/>
      <w:numFmt w:val="decimal"/>
      <w:lvlText w:val="%3."/>
      <w:lvlJc w:val="left"/>
      <w:pPr>
        <w:ind w:left="1845" w:hanging="405"/>
      </w:pPr>
      <w:rPr>
        <w:rFont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6A1B4F"/>
    <w:multiLevelType w:val="hybridMultilevel"/>
    <w:tmpl w:val="BC664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F6B7E54"/>
    <w:multiLevelType w:val="hybridMultilevel"/>
    <w:tmpl w:val="53FC86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6"/>
  </w:num>
  <w:num w:numId="5">
    <w:abstractNumId w:val="4"/>
  </w:num>
  <w:num w:numId="6">
    <w:abstractNumId w:val="5"/>
  </w:num>
  <w:num w:numId="7">
    <w:abstractNumId w:val="3"/>
  </w:num>
  <w:num w:numId="8">
    <w:abstractNumId w:val="8"/>
  </w:num>
  <w:num w:numId="9">
    <w:abstractNumId w:val="2"/>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5"/>
    <w:rsid w:val="00007F7E"/>
    <w:rsid w:val="000367BB"/>
    <w:rsid w:val="000447BD"/>
    <w:rsid w:val="00050D71"/>
    <w:rsid w:val="0007489D"/>
    <w:rsid w:val="000A53B9"/>
    <w:rsid w:val="000B0F11"/>
    <w:rsid w:val="000E6516"/>
    <w:rsid w:val="0010332D"/>
    <w:rsid w:val="00103BE7"/>
    <w:rsid w:val="00120B3A"/>
    <w:rsid w:val="00193B6E"/>
    <w:rsid w:val="002003B6"/>
    <w:rsid w:val="00236A9F"/>
    <w:rsid w:val="00247F22"/>
    <w:rsid w:val="002B0411"/>
    <w:rsid w:val="002B530B"/>
    <w:rsid w:val="002F5902"/>
    <w:rsid w:val="00304735"/>
    <w:rsid w:val="00307D6F"/>
    <w:rsid w:val="00310CE7"/>
    <w:rsid w:val="00311622"/>
    <w:rsid w:val="0033565F"/>
    <w:rsid w:val="003A147E"/>
    <w:rsid w:val="003D7880"/>
    <w:rsid w:val="00404F27"/>
    <w:rsid w:val="00453662"/>
    <w:rsid w:val="00472179"/>
    <w:rsid w:val="004843E5"/>
    <w:rsid w:val="004963CB"/>
    <w:rsid w:val="004C1CC3"/>
    <w:rsid w:val="004E73F6"/>
    <w:rsid w:val="004F6C57"/>
    <w:rsid w:val="005001EC"/>
    <w:rsid w:val="005531BD"/>
    <w:rsid w:val="005953C6"/>
    <w:rsid w:val="005A06B6"/>
    <w:rsid w:val="005A64E7"/>
    <w:rsid w:val="005D2C8B"/>
    <w:rsid w:val="005D5ABA"/>
    <w:rsid w:val="00631DBE"/>
    <w:rsid w:val="00643D3D"/>
    <w:rsid w:val="00675435"/>
    <w:rsid w:val="00680B7E"/>
    <w:rsid w:val="00692FAF"/>
    <w:rsid w:val="006E092A"/>
    <w:rsid w:val="006E2CE1"/>
    <w:rsid w:val="00743106"/>
    <w:rsid w:val="00750773"/>
    <w:rsid w:val="00756929"/>
    <w:rsid w:val="007703D5"/>
    <w:rsid w:val="00771751"/>
    <w:rsid w:val="0082710B"/>
    <w:rsid w:val="0083397A"/>
    <w:rsid w:val="008C5462"/>
    <w:rsid w:val="008F675F"/>
    <w:rsid w:val="00990434"/>
    <w:rsid w:val="009C05E9"/>
    <w:rsid w:val="009D4401"/>
    <w:rsid w:val="009F781C"/>
    <w:rsid w:val="00A26B0E"/>
    <w:rsid w:val="00A331BA"/>
    <w:rsid w:val="00A41E16"/>
    <w:rsid w:val="00A51DB7"/>
    <w:rsid w:val="00A62804"/>
    <w:rsid w:val="00A70409"/>
    <w:rsid w:val="00A74951"/>
    <w:rsid w:val="00A841F0"/>
    <w:rsid w:val="00AB14BB"/>
    <w:rsid w:val="00AC0C09"/>
    <w:rsid w:val="00AD7071"/>
    <w:rsid w:val="00AE2CB1"/>
    <w:rsid w:val="00AF08FB"/>
    <w:rsid w:val="00AF4110"/>
    <w:rsid w:val="00B1341A"/>
    <w:rsid w:val="00B401E8"/>
    <w:rsid w:val="00B42BCD"/>
    <w:rsid w:val="00B44AC3"/>
    <w:rsid w:val="00B74B92"/>
    <w:rsid w:val="00B85BDD"/>
    <w:rsid w:val="00B902D7"/>
    <w:rsid w:val="00BC4D11"/>
    <w:rsid w:val="00BC50B1"/>
    <w:rsid w:val="00BF4A8F"/>
    <w:rsid w:val="00C25830"/>
    <w:rsid w:val="00C258D6"/>
    <w:rsid w:val="00C32B07"/>
    <w:rsid w:val="00C83FAF"/>
    <w:rsid w:val="00CA5EA2"/>
    <w:rsid w:val="00CE5415"/>
    <w:rsid w:val="00CF7E11"/>
    <w:rsid w:val="00D21340"/>
    <w:rsid w:val="00DB5408"/>
    <w:rsid w:val="00DC717C"/>
    <w:rsid w:val="00E10340"/>
    <w:rsid w:val="00E50FD0"/>
    <w:rsid w:val="00E810B4"/>
    <w:rsid w:val="00E81BBA"/>
    <w:rsid w:val="00E95404"/>
    <w:rsid w:val="00E978EE"/>
    <w:rsid w:val="00EC0A2A"/>
    <w:rsid w:val="00ED3DD1"/>
    <w:rsid w:val="00EE246D"/>
    <w:rsid w:val="00F25DF1"/>
    <w:rsid w:val="00F420CF"/>
    <w:rsid w:val="00F50A5E"/>
    <w:rsid w:val="00F5705C"/>
    <w:rsid w:val="00FB14B0"/>
    <w:rsid w:val="00FC1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chartTrackingRefBased/>
  <w15:docId w15:val="{5B1038DC-4C5E-45EB-A137-06CF3FF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Default">
    <w:name w:val="Default"/>
    <w:rsid w:val="00E954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oou.cz/stanovisko-c-2-2013/d-2796" TargetMode="External"/><Relationship Id="rId2" Type="http://schemas.openxmlformats.org/officeDocument/2006/relationships/hyperlink" Target="https://koronavirus.mzcr.cz/mimoradne-opatreni-narizeni-spravnim-uradum-i/" TargetMode="External"/><Relationship Id="rId1" Type="http://schemas.openxmlformats.org/officeDocument/2006/relationships/hyperlink" Target="https://koronavirus.mzcr.cz/mimoradne-opatreni-noseni-ochrannych-prostredku-dychacich-cest-s-vyjimkami-s-ucinnosti-od-5-5-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4B6A-0A63-4C69-B8C3-7243FC3F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10403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MÁTL Ondřej, Ing., MPA</cp:lastModifiedBy>
  <cp:revision>2</cp:revision>
  <dcterms:created xsi:type="dcterms:W3CDTF">2020-05-14T11:15:00Z</dcterms:created>
  <dcterms:modified xsi:type="dcterms:W3CDTF">2020-05-14T11:15:00Z</dcterms:modified>
</cp:coreProperties>
</file>