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A" w:rsidRDefault="004D5238">
      <w:pPr>
        <w:jc w:val="center"/>
        <w:rPr>
          <w:rFonts w:hint="eastAsia"/>
          <w:b/>
          <w:bCs/>
          <w:color w:val="1E6A39"/>
        </w:rPr>
      </w:pPr>
      <w:proofErr w:type="gramStart"/>
      <w:r>
        <w:rPr>
          <w:b/>
          <w:bCs/>
          <w:color w:val="1E6A39"/>
        </w:rPr>
        <w:t>O B E C   P R A S E K</w:t>
      </w:r>
      <w:proofErr w:type="gramEnd"/>
    </w:p>
    <w:p w:rsidR="00826BEA" w:rsidRDefault="004D5238">
      <w:pPr>
        <w:jc w:val="center"/>
        <w:rPr>
          <w:rFonts w:hint="eastAsia"/>
          <w:color w:val="1E6A39"/>
          <w:sz w:val="20"/>
          <w:szCs w:val="20"/>
        </w:rPr>
      </w:pPr>
      <w:r>
        <w:rPr>
          <w:color w:val="1E6A39"/>
          <w:sz w:val="20"/>
          <w:szCs w:val="20"/>
        </w:rPr>
        <w:t xml:space="preserve">sídlo úřadu: </w:t>
      </w:r>
      <w:proofErr w:type="spellStart"/>
      <w:r>
        <w:rPr>
          <w:color w:val="1E6A39"/>
          <w:sz w:val="20"/>
          <w:szCs w:val="20"/>
        </w:rPr>
        <w:t>Prasek</w:t>
      </w:r>
      <w:proofErr w:type="spellEnd"/>
      <w:r>
        <w:rPr>
          <w:color w:val="1E6A39"/>
          <w:sz w:val="20"/>
          <w:szCs w:val="20"/>
        </w:rPr>
        <w:t xml:space="preserve"> </w:t>
      </w:r>
      <w:proofErr w:type="spellStart"/>
      <w:r>
        <w:rPr>
          <w:color w:val="1E6A39"/>
          <w:sz w:val="20"/>
          <w:szCs w:val="20"/>
        </w:rPr>
        <w:t>čp</w:t>
      </w:r>
      <w:proofErr w:type="spellEnd"/>
      <w:r>
        <w:rPr>
          <w:color w:val="1E6A39"/>
          <w:sz w:val="20"/>
          <w:szCs w:val="20"/>
        </w:rPr>
        <w:t xml:space="preserve">. 229, 504 01 Nový Bydžov, IČ: 00269344, </w:t>
      </w:r>
    </w:p>
    <w:p w:rsidR="00826BEA" w:rsidRDefault="004D5238">
      <w:pPr>
        <w:pBdr>
          <w:bottom w:val="single" w:sz="8" w:space="2" w:color="000000"/>
        </w:pBdr>
        <w:jc w:val="center"/>
        <w:rPr>
          <w:rFonts w:hint="eastAsia"/>
          <w:sz w:val="20"/>
          <w:szCs w:val="20"/>
        </w:rPr>
      </w:pPr>
      <w:r>
        <w:rPr>
          <w:color w:val="1E6A39"/>
          <w:sz w:val="20"/>
          <w:szCs w:val="20"/>
        </w:rPr>
        <w:t xml:space="preserve">tel.: 495 480 616, e-mail: </w:t>
      </w:r>
      <w:hyperlink r:id="rId4">
        <w:r>
          <w:rPr>
            <w:rStyle w:val="Internetovodkaz"/>
            <w:color w:val="1E6A39"/>
            <w:sz w:val="20"/>
            <w:szCs w:val="20"/>
          </w:rPr>
          <w:t>obec.prasek@volny.cz</w:t>
        </w:r>
      </w:hyperlink>
      <w:r>
        <w:rPr>
          <w:color w:val="1E6A39"/>
          <w:sz w:val="20"/>
          <w:szCs w:val="20"/>
        </w:rPr>
        <w:t>, IDDS: 866a9i8</w:t>
      </w: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4D5238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Prasek</w:t>
      </w:r>
      <w:proofErr w:type="spellEnd"/>
    </w:p>
    <w:p w:rsidR="00826BEA" w:rsidRDefault="004D5238">
      <w:pPr>
        <w:jc w:val="center"/>
        <w:rPr>
          <w:rFonts w:hint="eastAsia"/>
        </w:rPr>
      </w:pPr>
      <w:r>
        <w:t>podle § 39, odst. 1 zákona č. 128/2000 Sb., o obcích, v platném znění</w:t>
      </w:r>
    </w:p>
    <w:p w:rsidR="00826BEA" w:rsidRDefault="00826BEA">
      <w:pPr>
        <w:jc w:val="center"/>
        <w:rPr>
          <w:rFonts w:hint="eastAsia"/>
        </w:rPr>
      </w:pPr>
    </w:p>
    <w:p w:rsidR="00826BEA" w:rsidRDefault="00826BEA">
      <w:pPr>
        <w:jc w:val="center"/>
        <w:rPr>
          <w:rFonts w:hint="eastAsia"/>
        </w:rPr>
      </w:pPr>
    </w:p>
    <w:p w:rsidR="00826BEA" w:rsidRDefault="004D5238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zveřejňuje záměr</w:t>
      </w:r>
    </w:p>
    <w:p w:rsidR="00826BEA" w:rsidRDefault="004D5238">
      <w:pPr>
        <w:jc w:val="center"/>
        <w:rPr>
          <w:rFonts w:hint="eastAsia"/>
          <w:b/>
          <w:bCs/>
        </w:rPr>
      </w:pPr>
      <w:r>
        <w:rPr>
          <w:b/>
          <w:bCs/>
        </w:rPr>
        <w:t>propachtovat následující nemovitosti ve vlastnictví obce: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4D5238">
      <w:pPr>
        <w:pBdr>
          <w:bottom w:val="single" w:sz="8" w:space="2" w:color="000000"/>
        </w:pBd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pozemek p. </w:t>
      </w:r>
      <w:proofErr w:type="gramStart"/>
      <w:r>
        <w:rPr>
          <w:sz w:val="20"/>
          <w:szCs w:val="20"/>
        </w:rPr>
        <w:t xml:space="preserve">č.: </w:t>
      </w:r>
      <w:r w:rsidR="00A23DDC">
        <w:rPr>
          <w:sz w:val="20"/>
          <w:szCs w:val="20"/>
        </w:rPr>
        <w:t xml:space="preserve">                     o výměře</w:t>
      </w:r>
      <w:proofErr w:type="gramEnd"/>
      <w:r w:rsidR="00A23DDC">
        <w:rPr>
          <w:sz w:val="20"/>
          <w:szCs w:val="20"/>
        </w:rPr>
        <w:t xml:space="preserve"> (m2</w:t>
      </w:r>
      <w:r>
        <w:rPr>
          <w:sz w:val="20"/>
          <w:szCs w:val="20"/>
        </w:rPr>
        <w:t xml:space="preserve">):         </w:t>
      </w:r>
      <w:proofErr w:type="gramStart"/>
      <w:r w:rsidR="006819DE">
        <w:rPr>
          <w:sz w:val="20"/>
          <w:szCs w:val="20"/>
        </w:rPr>
        <w:t>K.Ú.</w:t>
      </w:r>
      <w:proofErr w:type="gramEnd"/>
      <w:r>
        <w:rPr>
          <w:sz w:val="20"/>
          <w:szCs w:val="20"/>
        </w:rPr>
        <w:t xml:space="preserve">           </w:t>
      </w:r>
    </w:p>
    <w:p w:rsidR="00826BEA" w:rsidRDefault="00826BEA">
      <w:pPr>
        <w:jc w:val="both"/>
        <w:rPr>
          <w:rFonts w:hint="eastAsia"/>
          <w:sz w:val="20"/>
          <w:szCs w:val="20"/>
        </w:rPr>
      </w:pPr>
    </w:p>
    <w:p w:rsidR="00826BEA" w:rsidRDefault="00A23DDC">
      <w:pPr>
        <w:jc w:val="both"/>
        <w:rPr>
          <w:rFonts w:hint="eastAsia"/>
        </w:rPr>
      </w:pPr>
      <w:r>
        <w:t xml:space="preserve">75/7                              </w:t>
      </w:r>
      <w:r w:rsidR="004D5238">
        <w:t>9</w:t>
      </w:r>
      <w:r>
        <w:t>20</w:t>
      </w:r>
      <w:r w:rsidR="004D5238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Orná</w:t>
      </w:r>
      <w:proofErr w:type="gramEnd"/>
      <w:r w:rsidR="006819DE">
        <w:t xml:space="preserve"> půda</w:t>
      </w:r>
    </w:p>
    <w:p w:rsidR="00826BEA" w:rsidRDefault="00A23DDC">
      <w:pPr>
        <w:jc w:val="both"/>
        <w:rPr>
          <w:rFonts w:hint="eastAsia"/>
        </w:rPr>
      </w:pPr>
      <w:r>
        <w:t>75/8</w:t>
      </w:r>
      <w:r w:rsidR="004D5238">
        <w:t xml:space="preserve">                              </w:t>
      </w:r>
      <w:r>
        <w:t>922</w:t>
      </w:r>
      <w:r w:rsidR="004D5238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Orná</w:t>
      </w:r>
      <w:proofErr w:type="gramEnd"/>
      <w:r w:rsidR="006819DE">
        <w:t xml:space="preserve"> půda</w:t>
      </w:r>
      <w:r w:rsidR="004D5238">
        <w:t xml:space="preserve">     </w:t>
      </w:r>
    </w:p>
    <w:p w:rsidR="00826BEA" w:rsidRDefault="00A23DDC">
      <w:pPr>
        <w:jc w:val="both"/>
        <w:rPr>
          <w:rFonts w:hint="eastAsia"/>
        </w:rPr>
      </w:pPr>
      <w:r>
        <w:t>75/9</w:t>
      </w:r>
      <w:r w:rsidR="004D5238">
        <w:t xml:space="preserve"> </w:t>
      </w:r>
      <w:r>
        <w:t xml:space="preserve">                          1.025</w:t>
      </w:r>
      <w:r w:rsidR="004D5238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Orná</w:t>
      </w:r>
      <w:proofErr w:type="gramEnd"/>
      <w:r w:rsidR="006819DE">
        <w:t xml:space="preserve"> půda</w:t>
      </w:r>
    </w:p>
    <w:p w:rsidR="00A23DDC" w:rsidRDefault="00A23DDC">
      <w:pPr>
        <w:jc w:val="both"/>
        <w:rPr>
          <w:rFonts w:hint="eastAsia"/>
        </w:rPr>
      </w:pPr>
      <w:r>
        <w:t>75/29                            207</w:t>
      </w:r>
      <w:r w:rsidR="006819DE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Orná</w:t>
      </w:r>
      <w:proofErr w:type="gramEnd"/>
      <w:r w:rsidR="006819DE">
        <w:t xml:space="preserve"> půda</w:t>
      </w:r>
    </w:p>
    <w:p w:rsidR="00A23DDC" w:rsidRDefault="00A23DDC">
      <w:pPr>
        <w:jc w:val="both"/>
        <w:rPr>
          <w:rFonts w:hint="eastAsia"/>
        </w:rPr>
      </w:pPr>
      <w:r>
        <w:t>505/3                         1.988</w:t>
      </w:r>
      <w:r w:rsidR="006819DE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Trvalý</w:t>
      </w:r>
      <w:proofErr w:type="gramEnd"/>
      <w:r w:rsidR="006819DE">
        <w:t xml:space="preserve"> travní porost</w:t>
      </w:r>
    </w:p>
    <w:p w:rsidR="00A23DDC" w:rsidRDefault="00A23DDC">
      <w:pPr>
        <w:jc w:val="both"/>
        <w:rPr>
          <w:rFonts w:hint="eastAsia"/>
        </w:rPr>
      </w:pPr>
      <w:r>
        <w:t>505/7                            388</w:t>
      </w:r>
      <w:r w:rsidR="006819DE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Trvalý</w:t>
      </w:r>
      <w:proofErr w:type="gramEnd"/>
      <w:r w:rsidR="006819DE">
        <w:t xml:space="preserve"> travní porost</w:t>
      </w:r>
    </w:p>
    <w:p w:rsidR="00A23DDC" w:rsidRDefault="00A23DDC">
      <w:pPr>
        <w:jc w:val="both"/>
        <w:rPr>
          <w:rFonts w:hint="eastAsia"/>
        </w:rPr>
      </w:pPr>
      <w:r>
        <w:t>726/1                         5.282</w:t>
      </w:r>
      <w:r w:rsidR="006819DE">
        <w:t xml:space="preserve">                   </w:t>
      </w:r>
      <w:proofErr w:type="spellStart"/>
      <w:proofErr w:type="gramStart"/>
      <w:r w:rsidR="006819DE">
        <w:t>Prasek</w:t>
      </w:r>
      <w:proofErr w:type="spellEnd"/>
      <w:r w:rsidR="006819DE">
        <w:t xml:space="preserve">                Orná</w:t>
      </w:r>
      <w:proofErr w:type="gramEnd"/>
      <w:r w:rsidR="006819DE">
        <w:t xml:space="preserve"> půda</w:t>
      </w:r>
    </w:p>
    <w:p w:rsidR="00826BEA" w:rsidRDefault="00826BEA">
      <w:pPr>
        <w:jc w:val="both"/>
        <w:rPr>
          <w:rFonts w:hint="eastAsia"/>
        </w:rPr>
      </w:pPr>
    </w:p>
    <w:p w:rsidR="00826BEA" w:rsidRDefault="004D5238">
      <w:pPr>
        <w:jc w:val="both"/>
        <w:rPr>
          <w:rFonts w:hint="eastAsia"/>
        </w:rPr>
      </w:pPr>
      <w:r>
        <w:t xml:space="preserve">Dosavadní </w:t>
      </w:r>
      <w:proofErr w:type="spellStart"/>
      <w:r>
        <w:t>pachtýř</w:t>
      </w:r>
      <w:proofErr w:type="spellEnd"/>
      <w:r>
        <w:t xml:space="preserve"> nás požádal před ukončením platnosti pachtovní smlouvy na tyto pozemky o její prodloužení z důvodu ukončení trvání stávající pachtovní smlouvy dnem 30. 9. 202</w:t>
      </w:r>
      <w:r w:rsidR="00A23DDC">
        <w:t>2</w:t>
      </w:r>
      <w:r>
        <w:t>.</w:t>
      </w:r>
    </w:p>
    <w:p w:rsidR="00826BEA" w:rsidRDefault="00826BEA">
      <w:pPr>
        <w:jc w:val="both"/>
        <w:rPr>
          <w:rFonts w:hint="eastAsia"/>
        </w:rPr>
      </w:pPr>
    </w:p>
    <w:p w:rsidR="00826BEA" w:rsidRDefault="004D5238">
      <w:pPr>
        <w:jc w:val="both"/>
        <w:rPr>
          <w:rFonts w:hint="eastAsia"/>
        </w:rPr>
      </w:pPr>
      <w:r>
        <w:t xml:space="preserve">Záměrem obce je prodloužit trvání pachtovní smlouvy na uvedené pozemky ve smyslu </w:t>
      </w:r>
      <w:proofErr w:type="gramStart"/>
      <w:r>
        <w:t>ustanovení  § 2338</w:t>
      </w:r>
      <w:proofErr w:type="gramEnd"/>
      <w:r>
        <w:t xml:space="preserve"> Občanského zákoníku a v souladu s článkem II., odstavec 2 pachtovní smlouvy.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4D5238">
      <w:pPr>
        <w:jc w:val="both"/>
        <w:rPr>
          <w:rFonts w:hint="eastAsia"/>
        </w:rPr>
      </w:pPr>
      <w:r>
        <w:t>Připomínky k předloženému záměru je možné uplatnit písemným podáním na Obecním úřadě v Prasku nejpozději do 15 dnů ode dne vyvěšení.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A23DDC">
      <w:pPr>
        <w:jc w:val="both"/>
        <w:rPr>
          <w:rFonts w:hint="eastAsia"/>
        </w:rPr>
      </w:pPr>
      <w:r>
        <w:t>Jaroslav Myška</w:t>
      </w:r>
    </w:p>
    <w:p w:rsidR="00826BEA" w:rsidRDefault="004D5238">
      <w:pPr>
        <w:jc w:val="both"/>
        <w:rPr>
          <w:rFonts w:hint="eastAsia"/>
        </w:rPr>
      </w:pPr>
      <w:r>
        <w:t xml:space="preserve">starosta obce </w:t>
      </w:r>
      <w:proofErr w:type="spellStart"/>
      <w:r>
        <w:t>Prasek</w:t>
      </w:r>
      <w:proofErr w:type="spellEnd"/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4D5238">
      <w:pPr>
        <w:jc w:val="both"/>
        <w:rPr>
          <w:rFonts w:hint="eastAsia"/>
        </w:rPr>
      </w:pPr>
      <w:r>
        <w:t xml:space="preserve">Vyvěšeno dne </w:t>
      </w:r>
      <w:r w:rsidR="00A23DDC">
        <w:t>29</w:t>
      </w:r>
      <w:r>
        <w:t xml:space="preserve">. </w:t>
      </w:r>
      <w:r w:rsidR="00A23DDC">
        <w:t>9</w:t>
      </w:r>
      <w:r>
        <w:t xml:space="preserve">. </w:t>
      </w:r>
      <w:proofErr w:type="gramStart"/>
      <w:r>
        <w:t>202</w:t>
      </w:r>
      <w:r w:rsidR="00A23DDC">
        <w:t>1</w:t>
      </w:r>
      <w:r>
        <w:t xml:space="preserve">                                                                     Sejmuto</w:t>
      </w:r>
      <w:proofErr w:type="gramEnd"/>
      <w:r>
        <w:t xml:space="preserve"> dne: ……………...</w:t>
      </w:r>
    </w:p>
    <w:sectPr w:rsidR="00826BEA" w:rsidSect="00826BE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compat>
    <w:useFELayout/>
  </w:compat>
  <w:rsids>
    <w:rsidRoot w:val="00826BEA"/>
    <w:rsid w:val="002A4052"/>
    <w:rsid w:val="004D5238"/>
    <w:rsid w:val="006819DE"/>
    <w:rsid w:val="00826BEA"/>
    <w:rsid w:val="00A2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E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26BEA"/>
    <w:rPr>
      <w:color w:val="000080"/>
      <w:u w:val="single"/>
    </w:rPr>
  </w:style>
  <w:style w:type="character" w:customStyle="1" w:styleId="ListLabel1">
    <w:name w:val="ListLabel 1"/>
    <w:qFormat/>
    <w:rsid w:val="00826BEA"/>
    <w:rPr>
      <w:b w:val="0"/>
      <w:bCs w:val="0"/>
      <w:color w:val="1E6A39"/>
      <w:sz w:val="20"/>
      <w:szCs w:val="20"/>
    </w:rPr>
  </w:style>
  <w:style w:type="character" w:customStyle="1" w:styleId="ListLabel2">
    <w:name w:val="ListLabel 2"/>
    <w:qFormat/>
    <w:rsid w:val="00826BEA"/>
    <w:rPr>
      <w:b w:val="0"/>
      <w:bCs w:val="0"/>
      <w:color w:val="1E6A39"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826B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826BEA"/>
    <w:pPr>
      <w:spacing w:after="140" w:line="276" w:lineRule="auto"/>
    </w:pPr>
  </w:style>
  <w:style w:type="paragraph" w:styleId="Seznam">
    <w:name w:val="List"/>
    <w:basedOn w:val="Zkladntext"/>
    <w:rsid w:val="00826BEA"/>
  </w:style>
  <w:style w:type="paragraph" w:customStyle="1" w:styleId="Caption">
    <w:name w:val="Caption"/>
    <w:basedOn w:val="Normln"/>
    <w:qFormat/>
    <w:rsid w:val="00826BE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26BE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rase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2020-10-01T15:56:00Z</cp:lastPrinted>
  <dcterms:created xsi:type="dcterms:W3CDTF">2021-09-29T11:44:00Z</dcterms:created>
  <dcterms:modified xsi:type="dcterms:W3CDTF">2021-09-29T12:24:00Z</dcterms:modified>
  <dc:language>cs-CZ</dc:language>
</cp:coreProperties>
</file>